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D4DF" w14:textId="77777777" w:rsidR="00791D8C" w:rsidRPr="00D36A4F" w:rsidRDefault="00791D8C" w:rsidP="00791D8C">
      <w:pPr>
        <w:jc w:val="center"/>
        <w:rPr>
          <w:rFonts w:ascii="Centaur" w:hAnsi="Centaur"/>
          <w:color w:val="0C6040"/>
        </w:rPr>
      </w:pPr>
      <w:r w:rsidRPr="00D36A4F">
        <w:rPr>
          <w:rFonts w:ascii="Centaur" w:hAnsi="Centaur"/>
          <w:noProof/>
          <w:color w:val="0C6040"/>
        </w:rPr>
        <w:drawing>
          <wp:inline distT="0" distB="0" distL="0" distR="0" wp14:anchorId="06707C80" wp14:editId="2464E343">
            <wp:extent cx="695325" cy="523875"/>
            <wp:effectExtent l="0" t="0" r="9525" b="9525"/>
            <wp:docPr id="1" name="Picture 1" descr="state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29E9" w14:textId="77777777" w:rsidR="00791D8C" w:rsidRPr="00D64D57" w:rsidRDefault="00791D8C" w:rsidP="00791D8C">
      <w:pPr>
        <w:jc w:val="center"/>
        <w:rPr>
          <w:rFonts w:ascii="Adobe Devanagari" w:hAnsi="Adobe Devanagari" w:cs="Adobe Devanagari"/>
          <w:bCs/>
          <w:color w:val="275317" w:themeColor="accent6" w:themeShade="80"/>
        </w:rPr>
      </w:pPr>
      <w:r w:rsidRPr="00D64D57">
        <w:rPr>
          <w:rFonts w:ascii="Adobe Devanagari" w:hAnsi="Adobe Devanagari" w:cs="Adobe Devanagari"/>
          <w:bCs/>
          <w:color w:val="275317" w:themeColor="accent6" w:themeShade="80"/>
        </w:rPr>
        <w:t>Vermont Department of State’s Attorneys and Sheriffs</w:t>
      </w:r>
    </w:p>
    <w:p w14:paraId="7B517A47" w14:textId="77777777" w:rsidR="00791D8C" w:rsidRPr="00D64D57" w:rsidRDefault="00791D8C" w:rsidP="00791D8C">
      <w:pPr>
        <w:jc w:val="center"/>
        <w:rPr>
          <w:rFonts w:ascii="Adobe Devanagari" w:hAnsi="Adobe Devanagari" w:cs="Adobe Devanagari"/>
          <w:bCs/>
          <w:color w:val="275317" w:themeColor="accent6" w:themeShade="80"/>
        </w:rPr>
      </w:pPr>
      <w:r w:rsidRPr="00D64D57">
        <w:rPr>
          <w:rFonts w:ascii="Adobe Devanagari" w:hAnsi="Adobe Devanagari" w:cs="Adobe Devanagari"/>
          <w:bCs/>
          <w:color w:val="275317" w:themeColor="accent6" w:themeShade="80"/>
        </w:rPr>
        <w:t xml:space="preserve">110 State St., Montpelier, VT </w:t>
      </w:r>
      <w:proofErr w:type="gramStart"/>
      <w:r w:rsidRPr="00D64D57">
        <w:rPr>
          <w:rFonts w:ascii="Adobe Devanagari" w:hAnsi="Adobe Devanagari" w:cs="Adobe Devanagari"/>
          <w:bCs/>
          <w:color w:val="275317" w:themeColor="accent6" w:themeShade="80"/>
        </w:rPr>
        <w:t>05633</w:t>
      </w:r>
      <w:r>
        <w:rPr>
          <w:rFonts w:ascii="Adobe Devanagari" w:hAnsi="Adobe Devanagari" w:cs="Adobe Devanagari"/>
          <w:bCs/>
          <w:color w:val="275317" w:themeColor="accent6" w:themeShade="80"/>
        </w:rPr>
        <w:t xml:space="preserve">  </w:t>
      </w:r>
      <w:r w:rsidRPr="00D64D57">
        <w:rPr>
          <w:rFonts w:ascii="Adobe Devanagari" w:hAnsi="Adobe Devanagari" w:cs="Adobe Devanagari"/>
          <w:bCs/>
          <w:color w:val="275317" w:themeColor="accent6" w:themeShade="80"/>
        </w:rPr>
        <w:t>Telephone</w:t>
      </w:r>
      <w:proofErr w:type="gramEnd"/>
      <w:r w:rsidRPr="00D64D57">
        <w:rPr>
          <w:rFonts w:ascii="Adobe Devanagari" w:hAnsi="Adobe Devanagari" w:cs="Adobe Devanagari"/>
          <w:bCs/>
          <w:color w:val="275317" w:themeColor="accent6" w:themeShade="80"/>
        </w:rPr>
        <w:t>:  802-828-2891</w:t>
      </w:r>
    </w:p>
    <w:p w14:paraId="7FCCDD31" w14:textId="77777777" w:rsidR="00791D8C" w:rsidRPr="006A2E8A" w:rsidRDefault="00791D8C" w:rsidP="00791D8C">
      <w:pPr>
        <w:jc w:val="center"/>
        <w:rPr>
          <w:rFonts w:ascii="Adobe Devanagari" w:hAnsi="Adobe Devanagari" w:cs="Adobe Devanagari"/>
          <w:bCs/>
          <w:color w:val="275317" w:themeColor="accent6" w:themeShade="80"/>
          <w:sz w:val="24"/>
          <w:szCs w:val="24"/>
        </w:rPr>
      </w:pPr>
    </w:p>
    <w:p w14:paraId="714E941D" w14:textId="77777777" w:rsidR="00791D8C" w:rsidRPr="00507C6A" w:rsidRDefault="00791D8C" w:rsidP="00791D8C">
      <w:pPr>
        <w:jc w:val="center"/>
        <w:rPr>
          <w:rFonts w:ascii="Nyala" w:hAnsi="Nyala"/>
          <w:bCs/>
          <w:sz w:val="24"/>
          <w:szCs w:val="24"/>
        </w:rPr>
      </w:pPr>
    </w:p>
    <w:p w14:paraId="4AB610CC" w14:textId="77777777" w:rsidR="00791D8C" w:rsidRDefault="00791D8C" w:rsidP="00791D8C">
      <w:pPr>
        <w:rPr>
          <w:rFonts w:ascii="Adobe Devanagari" w:hAnsi="Adobe Devanagari" w:cs="Adobe Devanagari"/>
          <w:bCs/>
          <w:u w:val="single"/>
        </w:rPr>
      </w:pPr>
    </w:p>
    <w:p w14:paraId="5BC9655D" w14:textId="77777777" w:rsidR="006F7099" w:rsidRDefault="006F7099" w:rsidP="00791D8C">
      <w:pPr>
        <w:rPr>
          <w:rFonts w:ascii="Adobe Devanagari" w:hAnsi="Adobe Devanagari" w:cs="Adobe Devanagari"/>
          <w:bCs/>
          <w:u w:val="single"/>
        </w:rPr>
      </w:pPr>
    </w:p>
    <w:p w14:paraId="0C91C4CB" w14:textId="074F1BBA" w:rsidR="006F7099" w:rsidRPr="00DA597D" w:rsidRDefault="006F7099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 xml:space="preserve">SIU Grants Board </w:t>
      </w:r>
      <w:r w:rsidR="00830B3B" w:rsidRPr="00DA597D">
        <w:rPr>
          <w:rFonts w:asciiTheme="majorHAnsi" w:hAnsiTheme="majorHAnsi" w:cs="Adobe Devanagari"/>
          <w:bCs/>
          <w:sz w:val="24"/>
          <w:szCs w:val="24"/>
        </w:rPr>
        <w:t>Meeting Minutes</w:t>
      </w:r>
    </w:p>
    <w:p w14:paraId="2DCC5A5F" w14:textId="6A86857D" w:rsidR="00C941CC" w:rsidRPr="00DA597D" w:rsidRDefault="007A2E86" w:rsidP="00791D8C">
      <w:pPr>
        <w:rPr>
          <w:rFonts w:asciiTheme="majorHAnsi" w:hAnsiTheme="majorHAnsi" w:cs="Adobe Devanagari"/>
          <w:bCs/>
          <w:sz w:val="24"/>
          <w:szCs w:val="24"/>
        </w:rPr>
      </w:pPr>
      <w:r>
        <w:rPr>
          <w:rFonts w:asciiTheme="majorHAnsi" w:hAnsiTheme="majorHAnsi" w:cs="Adobe Devanagari"/>
          <w:bCs/>
          <w:sz w:val="24"/>
          <w:szCs w:val="24"/>
        </w:rPr>
        <w:t>April 22, 2026</w:t>
      </w:r>
    </w:p>
    <w:p w14:paraId="478C7953" w14:textId="7A0A4BBE" w:rsidR="00830B3B" w:rsidRPr="00DA597D" w:rsidRDefault="007A2E86" w:rsidP="00791D8C">
      <w:pPr>
        <w:rPr>
          <w:rFonts w:asciiTheme="majorHAnsi" w:hAnsiTheme="majorHAnsi" w:cs="Adobe Devanagari"/>
          <w:bCs/>
          <w:sz w:val="24"/>
          <w:szCs w:val="24"/>
        </w:rPr>
      </w:pPr>
      <w:r>
        <w:rPr>
          <w:rFonts w:asciiTheme="majorHAnsi" w:hAnsiTheme="majorHAnsi" w:cs="Adobe Devanagari"/>
          <w:bCs/>
          <w:sz w:val="24"/>
          <w:szCs w:val="24"/>
        </w:rPr>
        <w:t>12</w:t>
      </w:r>
      <w:r w:rsidR="00830B3B" w:rsidRPr="00DA597D">
        <w:rPr>
          <w:rFonts w:asciiTheme="majorHAnsi" w:hAnsiTheme="majorHAnsi" w:cs="Adobe Devanagari"/>
          <w:bCs/>
          <w:sz w:val="24"/>
          <w:szCs w:val="24"/>
        </w:rPr>
        <w:t>:00pm</w:t>
      </w:r>
    </w:p>
    <w:p w14:paraId="5E0B7251" w14:textId="683BCB95" w:rsidR="00830B3B" w:rsidRPr="00DA597D" w:rsidRDefault="00830B3B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 xml:space="preserve">TEAMS </w:t>
      </w:r>
      <w:proofErr w:type="gramStart"/>
      <w:r w:rsidRPr="00DA597D">
        <w:rPr>
          <w:rFonts w:asciiTheme="majorHAnsi" w:hAnsiTheme="majorHAnsi" w:cs="Adobe Devanagari"/>
          <w:bCs/>
          <w:sz w:val="24"/>
          <w:szCs w:val="24"/>
        </w:rPr>
        <w:t>Meeting and</w:t>
      </w:r>
      <w:proofErr w:type="gramEnd"/>
      <w:r w:rsidRPr="00DA597D">
        <w:rPr>
          <w:rFonts w:asciiTheme="majorHAnsi" w:hAnsiTheme="majorHAnsi" w:cs="Adobe Devanagari"/>
          <w:bCs/>
          <w:sz w:val="24"/>
          <w:szCs w:val="24"/>
        </w:rPr>
        <w:t xml:space="preserve"> 110 State Street</w:t>
      </w:r>
      <w:r w:rsidR="002330EC" w:rsidRPr="00DA597D">
        <w:rPr>
          <w:rFonts w:asciiTheme="majorHAnsi" w:hAnsiTheme="majorHAnsi" w:cs="Adobe Devanagari"/>
          <w:bCs/>
          <w:sz w:val="24"/>
          <w:szCs w:val="24"/>
        </w:rPr>
        <w:t xml:space="preserve"> Montpelier, VT 05633</w:t>
      </w:r>
    </w:p>
    <w:p w14:paraId="222DA41C" w14:textId="77777777" w:rsidR="002330EC" w:rsidRPr="00DA597D" w:rsidRDefault="002330EC" w:rsidP="00791D8C">
      <w:pPr>
        <w:rPr>
          <w:rFonts w:asciiTheme="majorHAnsi" w:hAnsiTheme="majorHAnsi" w:cs="Adobe Devanagari"/>
          <w:bCs/>
          <w:sz w:val="24"/>
          <w:szCs w:val="24"/>
        </w:rPr>
      </w:pPr>
    </w:p>
    <w:p w14:paraId="59FC3B43" w14:textId="321D6558" w:rsidR="002330EC" w:rsidRPr="00DA597D" w:rsidRDefault="002330EC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Members in Attendance Public Session:</w:t>
      </w:r>
    </w:p>
    <w:p w14:paraId="04586915" w14:textId="77777777" w:rsidR="006F7099" w:rsidRPr="00DA597D" w:rsidRDefault="006F7099" w:rsidP="00791D8C">
      <w:pPr>
        <w:rPr>
          <w:rFonts w:asciiTheme="majorHAnsi" w:hAnsiTheme="majorHAnsi" w:cs="Adobe Devanagari"/>
          <w:bCs/>
          <w:sz w:val="24"/>
          <w:szCs w:val="24"/>
          <w:u w:val="single"/>
        </w:rPr>
      </w:pPr>
    </w:p>
    <w:p w14:paraId="317D88E9" w14:textId="77777777" w:rsidR="00286A4A" w:rsidRPr="00DA597D" w:rsidRDefault="00A17A09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Tim Lueders-Dumont</w:t>
      </w:r>
      <w:r w:rsidR="002A44EF" w:rsidRPr="00DA597D">
        <w:rPr>
          <w:rFonts w:asciiTheme="majorHAnsi" w:hAnsiTheme="majorHAnsi" w:cs="Adobe Devanagari"/>
          <w:bCs/>
          <w:sz w:val="24"/>
          <w:szCs w:val="24"/>
        </w:rPr>
        <w:t>, Chair</w:t>
      </w:r>
      <w:r w:rsidR="00286A4A" w:rsidRPr="00DA597D">
        <w:rPr>
          <w:rFonts w:asciiTheme="majorHAnsi" w:hAnsiTheme="majorHAnsi" w:cs="Adobe Devanagari"/>
          <w:bCs/>
          <w:sz w:val="24"/>
          <w:szCs w:val="24"/>
        </w:rPr>
        <w:t xml:space="preserve"> – Department of State’s Attorneys and Sheriffs</w:t>
      </w:r>
    </w:p>
    <w:p w14:paraId="20A2C5B2" w14:textId="7E81C76C" w:rsidR="00936FE7" w:rsidRPr="00DA597D" w:rsidRDefault="00276DF7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Jennifer Harlow</w:t>
      </w:r>
      <w:r w:rsidR="00286A4A" w:rsidRPr="00DA597D">
        <w:rPr>
          <w:rFonts w:asciiTheme="majorHAnsi" w:hAnsiTheme="majorHAnsi" w:cs="Adobe Devanagari"/>
          <w:bCs/>
          <w:sz w:val="24"/>
          <w:szCs w:val="24"/>
        </w:rPr>
        <w:t xml:space="preserve"> 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>–</w:t>
      </w:r>
      <w:r w:rsidR="00286A4A" w:rsidRPr="00DA597D">
        <w:rPr>
          <w:rFonts w:asciiTheme="majorHAnsi" w:hAnsiTheme="majorHAnsi" w:cs="Adobe Devanagari"/>
          <w:bCs/>
          <w:sz w:val="24"/>
          <w:szCs w:val="24"/>
        </w:rPr>
        <w:t xml:space="preserve"> </w:t>
      </w:r>
      <w:r w:rsidR="007F3E63">
        <w:rPr>
          <w:rFonts w:asciiTheme="majorHAnsi" w:hAnsiTheme="majorHAnsi" w:cs="Adobe Devanagari"/>
          <w:bCs/>
          <w:sz w:val="24"/>
          <w:szCs w:val="24"/>
        </w:rPr>
        <w:t>Vermont Sheriff’s Association</w:t>
      </w:r>
    </w:p>
    <w:p w14:paraId="5DCBD33A" w14:textId="0EA41132" w:rsidR="003F6032" w:rsidRPr="00DA597D" w:rsidRDefault="007A2E86" w:rsidP="00791D8C">
      <w:pPr>
        <w:rPr>
          <w:rFonts w:asciiTheme="majorHAnsi" w:hAnsiTheme="majorHAnsi" w:cs="Adobe Devanagari"/>
          <w:bCs/>
          <w:sz w:val="24"/>
          <w:szCs w:val="24"/>
        </w:rPr>
      </w:pPr>
      <w:r>
        <w:rPr>
          <w:rFonts w:asciiTheme="majorHAnsi" w:hAnsiTheme="majorHAnsi" w:cs="Adobe Devanagari"/>
          <w:bCs/>
          <w:sz w:val="24"/>
          <w:szCs w:val="24"/>
        </w:rPr>
        <w:t>Ted Brady- Vermont League of Cities and Towns</w:t>
      </w:r>
    </w:p>
    <w:p w14:paraId="65CFF850" w14:textId="49A8386B" w:rsidR="003F6032" w:rsidRPr="00DA597D" w:rsidRDefault="003F6032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Carolyn Hanson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 xml:space="preserve"> – Attorney General’s Office</w:t>
      </w:r>
    </w:p>
    <w:p w14:paraId="4812957B" w14:textId="3AB25CF6" w:rsidR="003F6032" w:rsidRPr="00DA597D" w:rsidRDefault="007A2E86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dobe Devanagari"/>
          <w:bCs/>
          <w:sz w:val="24"/>
          <w:szCs w:val="24"/>
        </w:rPr>
        <w:t>Ashley Barnes- Vermont State Police</w:t>
      </w:r>
    </w:p>
    <w:p w14:paraId="5F5982F0" w14:textId="4F933738" w:rsidR="001B3EF8" w:rsidRPr="00DA597D" w:rsidRDefault="001B3EF8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Nancy Miller</w:t>
      </w:r>
      <w:r w:rsidR="00DE4A0E" w:rsidRPr="00DA597D">
        <w:rPr>
          <w:rFonts w:asciiTheme="majorHAnsi" w:hAnsiTheme="majorHAnsi"/>
          <w:sz w:val="24"/>
          <w:szCs w:val="24"/>
        </w:rPr>
        <w:t xml:space="preserve"> – Department of Children and Families</w:t>
      </w:r>
    </w:p>
    <w:p w14:paraId="60D87B0F" w14:textId="77777777" w:rsidR="001B7A7A" w:rsidRPr="00DA597D" w:rsidRDefault="001B7A7A" w:rsidP="00791D8C">
      <w:pPr>
        <w:rPr>
          <w:rFonts w:asciiTheme="majorHAnsi" w:hAnsiTheme="majorHAnsi"/>
          <w:sz w:val="24"/>
          <w:szCs w:val="24"/>
        </w:rPr>
      </w:pPr>
    </w:p>
    <w:p w14:paraId="51F16F72" w14:textId="678091AC" w:rsidR="001B7A7A" w:rsidRPr="00DA597D" w:rsidRDefault="001B7A7A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Members Absent: </w:t>
      </w:r>
    </w:p>
    <w:p w14:paraId="1372A8B9" w14:textId="77777777" w:rsidR="001B7A7A" w:rsidRPr="00DA597D" w:rsidRDefault="001B7A7A" w:rsidP="00791D8C">
      <w:pPr>
        <w:rPr>
          <w:rFonts w:asciiTheme="majorHAnsi" w:hAnsiTheme="majorHAnsi"/>
          <w:sz w:val="24"/>
          <w:szCs w:val="24"/>
        </w:rPr>
      </w:pPr>
    </w:p>
    <w:p w14:paraId="3BA1729C" w14:textId="3F2AE31E" w:rsidR="001B7A7A" w:rsidRPr="00DA597D" w:rsidRDefault="007A2E86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Douglas Farnham-</w:t>
      </w:r>
      <w:r w:rsidR="00980DA4">
        <w:rPr>
          <w:rFonts w:asciiTheme="majorHAnsi" w:hAnsiTheme="majorHAnsi"/>
          <w:sz w:val="24"/>
          <w:szCs w:val="24"/>
        </w:rPr>
        <w:t xml:space="preserve"> </w:t>
      </w:r>
      <w:r w:rsidR="002F17C8">
        <w:rPr>
          <w:rFonts w:asciiTheme="majorHAnsi" w:hAnsiTheme="majorHAnsi"/>
          <w:sz w:val="24"/>
          <w:szCs w:val="24"/>
        </w:rPr>
        <w:t>Agency of Administration</w:t>
      </w:r>
    </w:p>
    <w:p w14:paraId="5D3E3D3A" w14:textId="7EDB41F4" w:rsidR="001B7A7A" w:rsidRDefault="007A2E86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Amanda Muncil- Vermont Center for Crime Victim Services</w:t>
      </w:r>
    </w:p>
    <w:p w14:paraId="2801B9EF" w14:textId="0EC9B3B3" w:rsidR="00844FCD" w:rsidRPr="00DA597D" w:rsidRDefault="00844FCD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Peter Mantello- Vermont Police Chiefs</w:t>
      </w:r>
    </w:p>
    <w:p w14:paraId="0B78B61D" w14:textId="77777777" w:rsidR="00071524" w:rsidRPr="00DA597D" w:rsidRDefault="00071524" w:rsidP="00791D8C">
      <w:pPr>
        <w:rPr>
          <w:rFonts w:asciiTheme="majorHAnsi" w:hAnsiTheme="majorHAnsi"/>
          <w:sz w:val="24"/>
          <w:szCs w:val="24"/>
        </w:rPr>
      </w:pPr>
    </w:p>
    <w:p w14:paraId="63173C28" w14:textId="66A17D12" w:rsidR="00071524" w:rsidRPr="00DA597D" w:rsidRDefault="00071524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Other </w:t>
      </w:r>
      <w:r w:rsidR="009A2B23" w:rsidRPr="00DA597D">
        <w:rPr>
          <w:rFonts w:asciiTheme="majorHAnsi" w:hAnsiTheme="majorHAnsi"/>
          <w:sz w:val="24"/>
          <w:szCs w:val="24"/>
        </w:rPr>
        <w:t>Attendees</w:t>
      </w:r>
      <w:r w:rsidRPr="00DA597D">
        <w:rPr>
          <w:rFonts w:asciiTheme="majorHAnsi" w:hAnsiTheme="majorHAnsi"/>
          <w:sz w:val="24"/>
          <w:szCs w:val="24"/>
        </w:rPr>
        <w:t>:</w:t>
      </w:r>
    </w:p>
    <w:p w14:paraId="7A5759BD" w14:textId="77777777" w:rsidR="00071524" w:rsidRPr="00DA597D" w:rsidRDefault="00071524" w:rsidP="00791D8C">
      <w:pPr>
        <w:rPr>
          <w:rFonts w:asciiTheme="majorHAnsi" w:hAnsiTheme="majorHAnsi"/>
          <w:sz w:val="24"/>
          <w:szCs w:val="24"/>
        </w:rPr>
      </w:pPr>
    </w:p>
    <w:p w14:paraId="4EF4213D" w14:textId="38CC9034" w:rsidR="00A66457" w:rsidRPr="00DA597D" w:rsidRDefault="00980DA4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Lauren Clemons</w:t>
      </w:r>
      <w:r w:rsidR="009A2B23" w:rsidRPr="00DA597D">
        <w:rPr>
          <w:rFonts w:asciiTheme="majorHAnsi" w:hAnsiTheme="majorHAnsi"/>
          <w:sz w:val="24"/>
          <w:szCs w:val="24"/>
        </w:rPr>
        <w:t xml:space="preserve"> – Department of State’ Attorneys and Sheriffs</w:t>
      </w:r>
    </w:p>
    <w:p w14:paraId="7CC0557B" w14:textId="398171DC" w:rsidR="00A66457" w:rsidRPr="00DA597D" w:rsidRDefault="00A66457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Siri Rooney – Department of State’s Attorneys and Sheriffs</w:t>
      </w:r>
    </w:p>
    <w:p w14:paraId="0B03306E" w14:textId="42A80513" w:rsidR="00071524" w:rsidRPr="00DA597D" w:rsidRDefault="00980DA4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Tracy Patnoe</w:t>
      </w:r>
      <w:r w:rsidR="00071524" w:rsidRPr="00DA597D">
        <w:rPr>
          <w:rFonts w:asciiTheme="majorHAnsi" w:hAnsiTheme="majorHAnsi"/>
          <w:sz w:val="24"/>
          <w:szCs w:val="24"/>
        </w:rPr>
        <w:t xml:space="preserve"> – Lamoille County SIU</w:t>
      </w:r>
    </w:p>
    <w:p w14:paraId="20291E73" w14:textId="0BA6CA6C" w:rsidR="00071524" w:rsidRDefault="00980DA4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Trisha Black- Addison</w:t>
      </w:r>
      <w:r w:rsidR="00071524" w:rsidRPr="00DA597D">
        <w:rPr>
          <w:rFonts w:asciiTheme="majorHAnsi" w:hAnsiTheme="majorHAnsi"/>
          <w:sz w:val="24"/>
          <w:szCs w:val="24"/>
        </w:rPr>
        <w:t xml:space="preserve"> County SIU</w:t>
      </w:r>
    </w:p>
    <w:p w14:paraId="1FE8F867" w14:textId="5FD7626A" w:rsidR="00EA1FA8" w:rsidRPr="00DA597D" w:rsidRDefault="00EA1FA8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Samantha Chagnon- NUSI</w:t>
      </w:r>
    </w:p>
    <w:p w14:paraId="3082C66B" w14:textId="7C9D67AF" w:rsidR="00071524" w:rsidRDefault="00980DA4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Dan Boyer-</w:t>
      </w:r>
      <w:r w:rsidR="00CD7DF2">
        <w:rPr>
          <w:rFonts w:asciiTheme="majorHAnsi" w:hAnsiTheme="majorHAnsi"/>
          <w:sz w:val="24"/>
          <w:szCs w:val="24"/>
        </w:rPr>
        <w:t xml:space="preserve"> C</w:t>
      </w:r>
      <w:r w:rsidR="00E233EF">
        <w:rPr>
          <w:rFonts w:asciiTheme="majorHAnsi" w:hAnsiTheme="majorHAnsi"/>
          <w:sz w:val="24"/>
          <w:szCs w:val="24"/>
        </w:rPr>
        <w:t>USI</w:t>
      </w:r>
    </w:p>
    <w:p w14:paraId="4BCBF511" w14:textId="396BA665" w:rsidR="00CD7DF2" w:rsidRDefault="00CD7DF2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Lynn Brochu- Orleans County SIU</w:t>
      </w:r>
    </w:p>
    <w:p w14:paraId="2FFCFDFD" w14:textId="7E87F21A" w:rsidR="00E233EF" w:rsidRDefault="00E233EF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Samantha Prince- Windham SIU/Safe Place</w:t>
      </w:r>
    </w:p>
    <w:p w14:paraId="3B5D48DC" w14:textId="39106803" w:rsidR="0019195A" w:rsidRDefault="0019195A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Ryan Prince- </w:t>
      </w:r>
      <w:r w:rsidR="00AA347A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 xml:space="preserve">ember of </w:t>
      </w:r>
      <w:r w:rsidR="00AA347A">
        <w:rPr>
          <w:rFonts w:asciiTheme="majorHAnsi" w:hAnsiTheme="majorHAnsi"/>
          <w:sz w:val="24"/>
          <w:szCs w:val="24"/>
        </w:rPr>
        <w:t>public</w:t>
      </w:r>
    </w:p>
    <w:p w14:paraId="33C286AD" w14:textId="008DC8F2" w:rsidR="00E233EF" w:rsidRPr="00DA597D" w:rsidRDefault="00E233EF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Patti Randall- Vermont Children’s Alliance</w:t>
      </w:r>
    </w:p>
    <w:p w14:paraId="04DF2E8D" w14:textId="77777777" w:rsidR="00C941CC" w:rsidRDefault="00C941CC" w:rsidP="00791D8C">
      <w:pPr>
        <w:rPr>
          <w:rFonts w:asciiTheme="majorHAnsi" w:hAnsiTheme="majorHAnsi"/>
          <w:sz w:val="24"/>
          <w:szCs w:val="24"/>
        </w:rPr>
      </w:pPr>
    </w:p>
    <w:p w14:paraId="2058E294" w14:textId="77777777" w:rsidR="00655048" w:rsidRDefault="00655048" w:rsidP="00791D8C">
      <w:pPr>
        <w:rPr>
          <w:rFonts w:asciiTheme="majorHAnsi" w:hAnsiTheme="majorHAnsi"/>
          <w:sz w:val="24"/>
          <w:szCs w:val="24"/>
        </w:rPr>
      </w:pPr>
    </w:p>
    <w:p w14:paraId="48BC94D2" w14:textId="77777777" w:rsidR="00655048" w:rsidRDefault="00655048" w:rsidP="00791D8C">
      <w:pPr>
        <w:rPr>
          <w:rFonts w:asciiTheme="majorHAnsi" w:hAnsiTheme="majorHAnsi"/>
          <w:sz w:val="24"/>
          <w:szCs w:val="24"/>
        </w:rPr>
      </w:pPr>
    </w:p>
    <w:p w14:paraId="51FEC6E4" w14:textId="77777777" w:rsidR="00655048" w:rsidRDefault="00655048" w:rsidP="00791D8C">
      <w:pPr>
        <w:rPr>
          <w:rFonts w:asciiTheme="majorHAnsi" w:hAnsiTheme="majorHAnsi"/>
          <w:sz w:val="24"/>
          <w:szCs w:val="24"/>
        </w:rPr>
      </w:pPr>
    </w:p>
    <w:p w14:paraId="279D4C38" w14:textId="77777777" w:rsidR="00655048" w:rsidRDefault="00655048" w:rsidP="00791D8C">
      <w:pPr>
        <w:rPr>
          <w:rFonts w:asciiTheme="majorHAnsi" w:hAnsiTheme="majorHAnsi"/>
          <w:sz w:val="24"/>
          <w:szCs w:val="24"/>
        </w:rPr>
      </w:pPr>
    </w:p>
    <w:p w14:paraId="067CC731" w14:textId="77777777" w:rsidR="00655048" w:rsidRPr="00DA597D" w:rsidRDefault="00655048" w:rsidP="00791D8C">
      <w:pPr>
        <w:rPr>
          <w:rFonts w:asciiTheme="majorHAnsi" w:hAnsiTheme="majorHAnsi"/>
          <w:sz w:val="24"/>
          <w:szCs w:val="24"/>
        </w:rPr>
      </w:pPr>
    </w:p>
    <w:p w14:paraId="6409DE7E" w14:textId="2D60555C" w:rsidR="00C941CC" w:rsidRPr="00DA597D" w:rsidRDefault="00C941CC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Call to Order: </w:t>
      </w:r>
      <w:r w:rsidR="007A7328" w:rsidRPr="00DA597D">
        <w:rPr>
          <w:rFonts w:asciiTheme="majorHAnsi" w:hAnsiTheme="majorHAnsi"/>
          <w:sz w:val="24"/>
          <w:szCs w:val="24"/>
        </w:rPr>
        <w:t>SIUGB Chair, Tim Lueders- Dumont</w:t>
      </w:r>
      <w:r w:rsidR="00513394">
        <w:rPr>
          <w:rFonts w:asciiTheme="majorHAnsi" w:hAnsiTheme="majorHAnsi"/>
          <w:sz w:val="24"/>
          <w:szCs w:val="24"/>
        </w:rPr>
        <w:t>,</w:t>
      </w:r>
      <w:r w:rsidR="007A7328" w:rsidRPr="00DA597D">
        <w:rPr>
          <w:rFonts w:asciiTheme="majorHAnsi" w:hAnsiTheme="majorHAnsi"/>
          <w:sz w:val="24"/>
          <w:szCs w:val="24"/>
        </w:rPr>
        <w:t xml:space="preserve"> 1</w:t>
      </w:r>
      <w:r w:rsidR="00980418">
        <w:rPr>
          <w:rFonts w:asciiTheme="majorHAnsi" w:hAnsiTheme="majorHAnsi"/>
          <w:sz w:val="24"/>
          <w:szCs w:val="24"/>
        </w:rPr>
        <w:t>2</w:t>
      </w:r>
      <w:r w:rsidR="007A7328" w:rsidRPr="00DA597D">
        <w:rPr>
          <w:rFonts w:asciiTheme="majorHAnsi" w:hAnsiTheme="majorHAnsi"/>
          <w:sz w:val="24"/>
          <w:szCs w:val="24"/>
        </w:rPr>
        <w:t>:03 PM</w:t>
      </w:r>
    </w:p>
    <w:p w14:paraId="4CB7453B" w14:textId="77777777" w:rsidR="007A7328" w:rsidRPr="00DA597D" w:rsidRDefault="007A7328" w:rsidP="00791D8C">
      <w:pPr>
        <w:rPr>
          <w:rFonts w:asciiTheme="majorHAnsi" w:hAnsiTheme="majorHAnsi"/>
          <w:sz w:val="24"/>
          <w:szCs w:val="24"/>
        </w:rPr>
      </w:pPr>
    </w:p>
    <w:p w14:paraId="303FBBA7" w14:textId="2747F646" w:rsidR="007A7328" w:rsidRPr="00DA597D" w:rsidRDefault="002F66E5" w:rsidP="00791D8C">
      <w:pPr>
        <w:rPr>
          <w:rFonts w:asciiTheme="majorHAnsi" w:hAnsiTheme="majorHAnsi"/>
          <w:sz w:val="24"/>
          <w:szCs w:val="24"/>
        </w:rPr>
      </w:pPr>
      <w:proofErr w:type="gramStart"/>
      <w:r w:rsidRPr="00DA597D">
        <w:rPr>
          <w:rFonts w:asciiTheme="majorHAnsi" w:hAnsiTheme="majorHAnsi"/>
          <w:sz w:val="24"/>
          <w:szCs w:val="24"/>
        </w:rPr>
        <w:t>Introductions</w:t>
      </w:r>
      <w:proofErr w:type="gramEnd"/>
      <w:r w:rsidR="00933C6E" w:rsidRPr="00DA597D">
        <w:rPr>
          <w:rFonts w:asciiTheme="majorHAnsi" w:hAnsiTheme="majorHAnsi"/>
          <w:sz w:val="24"/>
          <w:szCs w:val="24"/>
        </w:rPr>
        <w:t>: A</w:t>
      </w:r>
      <w:r w:rsidR="004F1564">
        <w:rPr>
          <w:rFonts w:asciiTheme="majorHAnsi" w:hAnsiTheme="majorHAnsi"/>
          <w:sz w:val="24"/>
          <w:szCs w:val="24"/>
        </w:rPr>
        <w:t xml:space="preserve">shley Barnes from the Vermont State Police </w:t>
      </w:r>
      <w:r w:rsidR="00AA347A">
        <w:rPr>
          <w:rFonts w:asciiTheme="majorHAnsi" w:hAnsiTheme="majorHAnsi"/>
          <w:sz w:val="24"/>
          <w:szCs w:val="24"/>
        </w:rPr>
        <w:t xml:space="preserve">was </w:t>
      </w:r>
      <w:proofErr w:type="gramStart"/>
      <w:r w:rsidR="004F1564">
        <w:rPr>
          <w:rFonts w:asciiTheme="majorHAnsi" w:hAnsiTheme="majorHAnsi"/>
          <w:sz w:val="24"/>
          <w:szCs w:val="24"/>
        </w:rPr>
        <w:t>welcomed</w:t>
      </w:r>
      <w:proofErr w:type="gramEnd"/>
      <w:r w:rsidR="004F1564">
        <w:rPr>
          <w:rFonts w:asciiTheme="majorHAnsi" w:hAnsiTheme="majorHAnsi"/>
          <w:sz w:val="24"/>
          <w:szCs w:val="24"/>
        </w:rPr>
        <w:t>. Ashley is taking over for J.P. Schmidt, who recently retired</w:t>
      </w:r>
      <w:r w:rsidR="003C4793">
        <w:rPr>
          <w:rFonts w:asciiTheme="majorHAnsi" w:hAnsiTheme="majorHAnsi"/>
          <w:sz w:val="24"/>
          <w:szCs w:val="24"/>
        </w:rPr>
        <w:t>.</w:t>
      </w:r>
    </w:p>
    <w:p w14:paraId="39C03D34" w14:textId="77777777" w:rsidR="00933C6E" w:rsidRPr="00DA597D" w:rsidRDefault="00933C6E" w:rsidP="00791D8C">
      <w:pPr>
        <w:rPr>
          <w:rFonts w:asciiTheme="majorHAnsi" w:hAnsiTheme="majorHAnsi"/>
          <w:sz w:val="24"/>
          <w:szCs w:val="24"/>
        </w:rPr>
      </w:pPr>
    </w:p>
    <w:p w14:paraId="49A3147C" w14:textId="6576BB6B" w:rsidR="00933C6E" w:rsidRDefault="00391A48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Review of Agenda: </w:t>
      </w:r>
      <w:r w:rsidR="007C76EB" w:rsidRPr="00DA597D">
        <w:rPr>
          <w:rFonts w:asciiTheme="majorHAnsi" w:hAnsiTheme="majorHAnsi"/>
          <w:sz w:val="24"/>
          <w:szCs w:val="24"/>
        </w:rPr>
        <w:t xml:space="preserve">Chair, </w:t>
      </w:r>
      <w:r w:rsidRPr="00DA597D">
        <w:rPr>
          <w:rFonts w:asciiTheme="majorHAnsi" w:hAnsiTheme="majorHAnsi"/>
          <w:sz w:val="24"/>
          <w:szCs w:val="24"/>
        </w:rPr>
        <w:t>Tim Lueders-Dumont</w:t>
      </w:r>
    </w:p>
    <w:p w14:paraId="0C21745A" w14:textId="77777777" w:rsidR="00BF23B0" w:rsidRDefault="00BF23B0" w:rsidP="00791D8C">
      <w:pPr>
        <w:rPr>
          <w:rFonts w:asciiTheme="majorHAnsi" w:hAnsiTheme="majorHAnsi"/>
          <w:sz w:val="24"/>
          <w:szCs w:val="24"/>
        </w:rPr>
      </w:pPr>
    </w:p>
    <w:p w14:paraId="1DA73640" w14:textId="754AE6AA" w:rsidR="00BF23B0" w:rsidRDefault="00BF23B0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Motion to approve </w:t>
      </w:r>
      <w:r w:rsidR="003F1B73">
        <w:rPr>
          <w:rFonts w:asciiTheme="majorHAnsi" w:hAnsiTheme="majorHAnsi"/>
          <w:sz w:val="24"/>
          <w:szCs w:val="24"/>
        </w:rPr>
        <w:t xml:space="preserve">minutes from November 11, </w:t>
      </w:r>
      <w:r w:rsidR="008075A1">
        <w:rPr>
          <w:rFonts w:asciiTheme="majorHAnsi" w:hAnsiTheme="majorHAnsi"/>
          <w:sz w:val="24"/>
          <w:szCs w:val="24"/>
        </w:rPr>
        <w:t>2025,</w:t>
      </w:r>
      <w:r w:rsidR="003F1B73">
        <w:rPr>
          <w:rFonts w:asciiTheme="majorHAnsi" w:hAnsiTheme="majorHAnsi"/>
          <w:sz w:val="24"/>
          <w:szCs w:val="24"/>
        </w:rPr>
        <w:t xml:space="preserve"> meeting made by Jennifer </w:t>
      </w:r>
      <w:r w:rsidR="008B3143">
        <w:rPr>
          <w:rFonts w:asciiTheme="majorHAnsi" w:hAnsiTheme="majorHAnsi"/>
          <w:sz w:val="24"/>
          <w:szCs w:val="24"/>
        </w:rPr>
        <w:t>Harlow</w:t>
      </w:r>
      <w:r w:rsidR="00FE34F0">
        <w:rPr>
          <w:rFonts w:asciiTheme="majorHAnsi" w:hAnsiTheme="majorHAnsi"/>
          <w:sz w:val="24"/>
          <w:szCs w:val="24"/>
        </w:rPr>
        <w:t xml:space="preserve">, seconded by </w:t>
      </w:r>
      <w:r w:rsidR="00003B47">
        <w:rPr>
          <w:rFonts w:asciiTheme="majorHAnsi" w:hAnsiTheme="majorHAnsi"/>
          <w:sz w:val="24"/>
          <w:szCs w:val="24"/>
        </w:rPr>
        <w:t>Ted Brady. No discussion</w:t>
      </w:r>
      <w:r w:rsidR="008B3143">
        <w:rPr>
          <w:rFonts w:asciiTheme="majorHAnsi" w:hAnsiTheme="majorHAnsi"/>
          <w:sz w:val="24"/>
          <w:szCs w:val="24"/>
        </w:rPr>
        <w:t>. Motion passed.</w:t>
      </w:r>
    </w:p>
    <w:p w14:paraId="2D05EB5F" w14:textId="77777777" w:rsidR="008075A1" w:rsidRDefault="008075A1" w:rsidP="00791D8C">
      <w:pPr>
        <w:rPr>
          <w:rFonts w:asciiTheme="majorHAnsi" w:hAnsiTheme="majorHAnsi"/>
          <w:sz w:val="24"/>
          <w:szCs w:val="24"/>
        </w:rPr>
      </w:pPr>
    </w:p>
    <w:p w14:paraId="05E9B46A" w14:textId="6B38F474" w:rsidR="008075A1" w:rsidRDefault="00DB0045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Tim Lueders-Dumont </w:t>
      </w:r>
      <w:r w:rsidR="009C4BA0">
        <w:rPr>
          <w:rFonts w:asciiTheme="majorHAnsi" w:hAnsiTheme="majorHAnsi"/>
          <w:sz w:val="24"/>
          <w:szCs w:val="24"/>
        </w:rPr>
        <w:t>recognized the efforts that the Windham SIU Board has made</w:t>
      </w:r>
      <w:r w:rsidR="00A65A9A">
        <w:rPr>
          <w:rFonts w:asciiTheme="majorHAnsi" w:hAnsiTheme="majorHAnsi"/>
          <w:sz w:val="24"/>
          <w:szCs w:val="24"/>
        </w:rPr>
        <w:t xml:space="preserve"> </w:t>
      </w:r>
      <w:r w:rsidR="00AA463B">
        <w:rPr>
          <w:rFonts w:asciiTheme="majorHAnsi" w:hAnsiTheme="majorHAnsi"/>
          <w:sz w:val="24"/>
          <w:szCs w:val="24"/>
        </w:rPr>
        <w:t>throughout this process</w:t>
      </w:r>
      <w:r w:rsidR="00D218A3">
        <w:rPr>
          <w:rFonts w:asciiTheme="majorHAnsi" w:hAnsiTheme="majorHAnsi"/>
          <w:sz w:val="24"/>
          <w:szCs w:val="24"/>
        </w:rPr>
        <w:t>, despite former Chair Jeremy Evans</w:t>
      </w:r>
      <w:r w:rsidR="007E70E6">
        <w:rPr>
          <w:rFonts w:asciiTheme="majorHAnsi" w:hAnsiTheme="majorHAnsi"/>
          <w:sz w:val="24"/>
          <w:szCs w:val="24"/>
        </w:rPr>
        <w:t xml:space="preserve"> recently</w:t>
      </w:r>
      <w:r w:rsidR="00D218A3">
        <w:rPr>
          <w:rFonts w:asciiTheme="majorHAnsi" w:hAnsiTheme="majorHAnsi"/>
          <w:sz w:val="24"/>
          <w:szCs w:val="24"/>
        </w:rPr>
        <w:t xml:space="preserve"> </w:t>
      </w:r>
      <w:r w:rsidR="00BA27CA">
        <w:rPr>
          <w:rFonts w:asciiTheme="majorHAnsi" w:hAnsiTheme="majorHAnsi"/>
          <w:sz w:val="24"/>
          <w:szCs w:val="24"/>
        </w:rPr>
        <w:t>becoming the police chief in Brattleboro and current Chair, State’s Attorney Steve Brown having one of the highest caseloads in the state.</w:t>
      </w:r>
      <w:r w:rsidR="008F5006">
        <w:rPr>
          <w:rFonts w:asciiTheme="majorHAnsi" w:hAnsiTheme="majorHAnsi"/>
          <w:sz w:val="24"/>
          <w:szCs w:val="24"/>
        </w:rPr>
        <w:t xml:space="preserve"> The work that the Windham Board has done, the many meetings they have held, and engaging an outside</w:t>
      </w:r>
      <w:r w:rsidR="005D1FA1">
        <w:rPr>
          <w:rFonts w:asciiTheme="majorHAnsi" w:hAnsiTheme="majorHAnsi"/>
          <w:sz w:val="24"/>
          <w:szCs w:val="24"/>
        </w:rPr>
        <w:t xml:space="preserve"> firm for </w:t>
      </w:r>
      <w:r w:rsidR="00760090">
        <w:rPr>
          <w:rFonts w:asciiTheme="majorHAnsi" w:hAnsiTheme="majorHAnsi"/>
          <w:sz w:val="24"/>
          <w:szCs w:val="24"/>
        </w:rPr>
        <w:t>a</w:t>
      </w:r>
      <w:r w:rsidR="005D1FA1">
        <w:rPr>
          <w:rFonts w:asciiTheme="majorHAnsi" w:hAnsiTheme="majorHAnsi"/>
          <w:sz w:val="24"/>
          <w:szCs w:val="24"/>
        </w:rPr>
        <w:t xml:space="preserve"> financial review</w:t>
      </w:r>
      <w:r w:rsidR="00685FAD">
        <w:rPr>
          <w:rFonts w:asciiTheme="majorHAnsi" w:hAnsiTheme="majorHAnsi"/>
          <w:sz w:val="24"/>
          <w:szCs w:val="24"/>
        </w:rPr>
        <w:t xml:space="preserve"> are appreciated.</w:t>
      </w:r>
      <w:r w:rsidR="00760090">
        <w:rPr>
          <w:rFonts w:asciiTheme="majorHAnsi" w:hAnsiTheme="majorHAnsi"/>
          <w:sz w:val="24"/>
          <w:szCs w:val="24"/>
        </w:rPr>
        <w:t xml:space="preserve"> </w:t>
      </w:r>
    </w:p>
    <w:p w14:paraId="78D07BF6" w14:textId="77777777" w:rsidR="009F1C8C" w:rsidRDefault="009F1C8C" w:rsidP="00791D8C">
      <w:pPr>
        <w:rPr>
          <w:rFonts w:asciiTheme="majorHAnsi" w:hAnsiTheme="majorHAnsi"/>
          <w:sz w:val="24"/>
          <w:szCs w:val="24"/>
        </w:rPr>
      </w:pPr>
    </w:p>
    <w:p w14:paraId="6B79F238" w14:textId="674AA47A" w:rsidR="009F1C8C" w:rsidRDefault="00DB467D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Siri Rooney gave an update on the progress of the Windham SIU audit</w:t>
      </w:r>
      <w:r w:rsidR="004C18B9">
        <w:rPr>
          <w:rFonts w:asciiTheme="majorHAnsi" w:hAnsiTheme="majorHAnsi"/>
          <w:sz w:val="24"/>
          <w:szCs w:val="24"/>
        </w:rPr>
        <w:t xml:space="preserve">. </w:t>
      </w:r>
      <w:r w:rsidR="003A4FF0">
        <w:rPr>
          <w:rFonts w:asciiTheme="majorHAnsi" w:hAnsiTheme="majorHAnsi"/>
          <w:sz w:val="24"/>
          <w:szCs w:val="24"/>
        </w:rPr>
        <w:t xml:space="preserve">At the last SIU Grants Board meeting in November 2025, </w:t>
      </w:r>
      <w:r w:rsidR="00CE6593">
        <w:rPr>
          <w:rFonts w:asciiTheme="majorHAnsi" w:hAnsiTheme="majorHAnsi"/>
          <w:sz w:val="24"/>
          <w:szCs w:val="24"/>
        </w:rPr>
        <w:t xml:space="preserve">it was decided that </w:t>
      </w:r>
      <w:r w:rsidR="0029607A">
        <w:rPr>
          <w:rFonts w:asciiTheme="majorHAnsi" w:hAnsiTheme="majorHAnsi"/>
          <w:sz w:val="24"/>
          <w:szCs w:val="24"/>
        </w:rPr>
        <w:t>an external audit would be pursued. The State Auditor’s office recommended the</w:t>
      </w:r>
      <w:r w:rsidR="00761AE0">
        <w:rPr>
          <w:rFonts w:asciiTheme="majorHAnsi" w:hAnsiTheme="majorHAnsi"/>
          <w:sz w:val="24"/>
          <w:szCs w:val="24"/>
        </w:rPr>
        <w:t xml:space="preserve"> independent</w:t>
      </w:r>
      <w:r w:rsidR="0029607A">
        <w:rPr>
          <w:rFonts w:asciiTheme="majorHAnsi" w:hAnsiTheme="majorHAnsi"/>
          <w:sz w:val="24"/>
          <w:szCs w:val="24"/>
        </w:rPr>
        <w:t xml:space="preserve"> firm CLA</w:t>
      </w:r>
      <w:r w:rsidR="00422AE8">
        <w:rPr>
          <w:rFonts w:asciiTheme="majorHAnsi" w:hAnsiTheme="majorHAnsi"/>
          <w:sz w:val="24"/>
          <w:szCs w:val="24"/>
        </w:rPr>
        <w:t>. A meeting was held with CLA</w:t>
      </w:r>
      <w:r w:rsidR="00975049">
        <w:rPr>
          <w:rFonts w:asciiTheme="majorHAnsi" w:hAnsiTheme="majorHAnsi"/>
          <w:sz w:val="24"/>
          <w:szCs w:val="24"/>
        </w:rPr>
        <w:t>,</w:t>
      </w:r>
      <w:r w:rsidR="00454EC1">
        <w:rPr>
          <w:rFonts w:asciiTheme="majorHAnsi" w:hAnsiTheme="majorHAnsi"/>
          <w:sz w:val="24"/>
          <w:szCs w:val="24"/>
        </w:rPr>
        <w:t xml:space="preserve"> </w:t>
      </w:r>
      <w:r w:rsidR="00975049">
        <w:rPr>
          <w:rFonts w:asciiTheme="majorHAnsi" w:hAnsiTheme="majorHAnsi"/>
          <w:sz w:val="24"/>
          <w:szCs w:val="24"/>
        </w:rPr>
        <w:t>where</w:t>
      </w:r>
      <w:r w:rsidR="00454EC1">
        <w:rPr>
          <w:rFonts w:asciiTheme="majorHAnsi" w:hAnsiTheme="majorHAnsi"/>
          <w:sz w:val="24"/>
          <w:szCs w:val="24"/>
        </w:rPr>
        <w:t xml:space="preserve"> they requested documents such as job descriptions and timesheets for calendar years 2024 and 2025 for Samantha Prince. </w:t>
      </w:r>
      <w:r w:rsidR="00CD16C7">
        <w:rPr>
          <w:rFonts w:asciiTheme="majorHAnsi" w:hAnsiTheme="majorHAnsi"/>
          <w:sz w:val="24"/>
          <w:szCs w:val="24"/>
        </w:rPr>
        <w:t>The VCA timesheets were received</w:t>
      </w:r>
      <w:r w:rsidR="00B650B5">
        <w:rPr>
          <w:rFonts w:asciiTheme="majorHAnsi" w:hAnsiTheme="majorHAnsi"/>
          <w:sz w:val="24"/>
          <w:szCs w:val="24"/>
        </w:rPr>
        <w:t xml:space="preserve">, but the Windham SIU timesheets </w:t>
      </w:r>
      <w:r w:rsidR="009257F5">
        <w:rPr>
          <w:rFonts w:asciiTheme="majorHAnsi" w:hAnsiTheme="majorHAnsi"/>
          <w:sz w:val="24"/>
          <w:szCs w:val="24"/>
        </w:rPr>
        <w:t>took much longer, and when they were received, there were two months missing from 2024 and an entire quarter missing from 2025</w:t>
      </w:r>
      <w:r w:rsidR="004F5BC3">
        <w:rPr>
          <w:rFonts w:asciiTheme="majorHAnsi" w:hAnsiTheme="majorHAnsi"/>
          <w:sz w:val="24"/>
          <w:szCs w:val="24"/>
        </w:rPr>
        <w:t>, all of which are presumed lost at this point.</w:t>
      </w:r>
      <w:r w:rsidR="00A32CED">
        <w:rPr>
          <w:rFonts w:asciiTheme="majorHAnsi" w:hAnsiTheme="majorHAnsi"/>
          <w:sz w:val="24"/>
          <w:szCs w:val="24"/>
        </w:rPr>
        <w:t xml:space="preserve"> The Windham SIU Board also had an independent financial review done, which has been shared with the SIU Grants Board.</w:t>
      </w:r>
    </w:p>
    <w:p w14:paraId="169E0649" w14:textId="77777777" w:rsidR="001564DF" w:rsidRDefault="001564DF" w:rsidP="00791D8C">
      <w:pPr>
        <w:rPr>
          <w:rFonts w:asciiTheme="majorHAnsi" w:hAnsiTheme="majorHAnsi"/>
          <w:sz w:val="24"/>
          <w:szCs w:val="24"/>
        </w:rPr>
      </w:pPr>
    </w:p>
    <w:p w14:paraId="5C33ED08" w14:textId="6E4C1D57" w:rsidR="001564DF" w:rsidRDefault="001564DF" w:rsidP="00791D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Siri Rooney added that </w:t>
      </w:r>
      <w:r w:rsidR="00A97A40">
        <w:rPr>
          <w:rFonts w:asciiTheme="majorHAnsi" w:hAnsiTheme="majorHAnsi"/>
          <w:sz w:val="24"/>
          <w:szCs w:val="24"/>
        </w:rPr>
        <w:t xml:space="preserve">many hours have been spent reviewing documents, such as emails, </w:t>
      </w:r>
      <w:r w:rsidR="00DE49F3">
        <w:rPr>
          <w:rFonts w:asciiTheme="majorHAnsi" w:hAnsiTheme="majorHAnsi"/>
          <w:sz w:val="24"/>
          <w:szCs w:val="24"/>
        </w:rPr>
        <w:t>time sheets</w:t>
      </w:r>
      <w:r w:rsidR="00A97A40">
        <w:rPr>
          <w:rFonts w:asciiTheme="majorHAnsi" w:hAnsiTheme="majorHAnsi"/>
          <w:sz w:val="24"/>
          <w:szCs w:val="24"/>
        </w:rPr>
        <w:t xml:space="preserve"> </w:t>
      </w:r>
      <w:r w:rsidR="0090232F">
        <w:rPr>
          <w:rFonts w:asciiTheme="majorHAnsi" w:hAnsiTheme="majorHAnsi"/>
          <w:sz w:val="24"/>
          <w:szCs w:val="24"/>
        </w:rPr>
        <w:t xml:space="preserve">and job descriptions, and </w:t>
      </w:r>
      <w:proofErr w:type="gramStart"/>
      <w:r w:rsidR="0090232F">
        <w:rPr>
          <w:rFonts w:asciiTheme="majorHAnsi" w:hAnsiTheme="majorHAnsi"/>
          <w:sz w:val="24"/>
          <w:szCs w:val="24"/>
        </w:rPr>
        <w:t>a number of</w:t>
      </w:r>
      <w:proofErr w:type="gramEnd"/>
      <w:r w:rsidR="0090232F">
        <w:rPr>
          <w:rFonts w:asciiTheme="majorHAnsi" w:hAnsiTheme="majorHAnsi"/>
          <w:sz w:val="24"/>
          <w:szCs w:val="24"/>
        </w:rPr>
        <w:t xml:space="preserve"> concerns have been noted. These concerns are as follows:</w:t>
      </w:r>
    </w:p>
    <w:p w14:paraId="7C77156E" w14:textId="77777777" w:rsidR="0090232F" w:rsidRDefault="0090232F" w:rsidP="00791D8C">
      <w:pPr>
        <w:rPr>
          <w:rFonts w:asciiTheme="majorHAnsi" w:hAnsiTheme="majorHAnsi"/>
          <w:sz w:val="24"/>
          <w:szCs w:val="24"/>
        </w:rPr>
      </w:pPr>
    </w:p>
    <w:p w14:paraId="2199A3CE" w14:textId="2E0CCCCD" w:rsidR="0090232F" w:rsidRDefault="000144B4" w:rsidP="0090232F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There are multiple instances where </w:t>
      </w:r>
      <w:r w:rsidR="007E2B94">
        <w:rPr>
          <w:rFonts w:asciiTheme="majorHAnsi" w:hAnsiTheme="majorHAnsi"/>
          <w:sz w:val="24"/>
          <w:szCs w:val="24"/>
        </w:rPr>
        <w:t>there appears to be</w:t>
      </w:r>
      <w:r>
        <w:rPr>
          <w:rFonts w:asciiTheme="majorHAnsi" w:hAnsiTheme="majorHAnsi"/>
          <w:sz w:val="24"/>
          <w:szCs w:val="24"/>
        </w:rPr>
        <w:t xml:space="preserve"> overlap of the two job entities during the same </w:t>
      </w:r>
      <w:proofErr w:type="gramStart"/>
      <w:r>
        <w:rPr>
          <w:rFonts w:asciiTheme="majorHAnsi" w:hAnsiTheme="majorHAnsi"/>
          <w:sz w:val="24"/>
          <w:szCs w:val="24"/>
        </w:rPr>
        <w:t>time period</w:t>
      </w:r>
      <w:proofErr w:type="gramEnd"/>
      <w:r w:rsidR="00CD141A">
        <w:rPr>
          <w:rFonts w:asciiTheme="majorHAnsi" w:hAnsiTheme="majorHAnsi"/>
          <w:sz w:val="24"/>
          <w:szCs w:val="24"/>
        </w:rPr>
        <w:t xml:space="preserve"> for Samantha Pri</w:t>
      </w:r>
      <w:r w:rsidR="00411CAC">
        <w:rPr>
          <w:rFonts w:asciiTheme="majorHAnsi" w:hAnsiTheme="majorHAnsi"/>
          <w:sz w:val="24"/>
          <w:szCs w:val="24"/>
        </w:rPr>
        <w:t>nce</w:t>
      </w:r>
      <w:r>
        <w:rPr>
          <w:rFonts w:asciiTheme="majorHAnsi" w:hAnsiTheme="majorHAnsi"/>
          <w:sz w:val="24"/>
          <w:szCs w:val="24"/>
        </w:rPr>
        <w:t>. These issues have been flagged and will be shared with the Windham</w:t>
      </w:r>
      <w:r w:rsidR="00B91A6F">
        <w:rPr>
          <w:rFonts w:asciiTheme="majorHAnsi" w:hAnsiTheme="majorHAnsi"/>
          <w:sz w:val="24"/>
          <w:szCs w:val="24"/>
        </w:rPr>
        <w:t xml:space="preserve"> SIU Board.</w:t>
      </w:r>
    </w:p>
    <w:p w14:paraId="4B66FE15" w14:textId="60228282" w:rsidR="00D12B97" w:rsidRDefault="00B91A6F" w:rsidP="0090232F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Based on the information gathered, Samantha </w:t>
      </w:r>
      <w:r w:rsidR="00CD141A">
        <w:rPr>
          <w:rFonts w:asciiTheme="majorHAnsi" w:hAnsiTheme="majorHAnsi"/>
          <w:sz w:val="24"/>
          <w:szCs w:val="24"/>
        </w:rPr>
        <w:t xml:space="preserve">Prince </w:t>
      </w:r>
      <w:r>
        <w:rPr>
          <w:rFonts w:asciiTheme="majorHAnsi" w:hAnsiTheme="majorHAnsi"/>
          <w:sz w:val="24"/>
          <w:szCs w:val="24"/>
        </w:rPr>
        <w:t>has documented working excessively long hours</w:t>
      </w:r>
      <w:r w:rsidR="003F3E33">
        <w:rPr>
          <w:rFonts w:asciiTheme="majorHAnsi" w:hAnsiTheme="majorHAnsi"/>
          <w:sz w:val="24"/>
          <w:szCs w:val="24"/>
        </w:rPr>
        <w:t xml:space="preserve"> between the two jobs</w:t>
      </w:r>
      <w:r>
        <w:rPr>
          <w:rFonts w:asciiTheme="majorHAnsi" w:hAnsiTheme="majorHAnsi"/>
          <w:sz w:val="24"/>
          <w:szCs w:val="24"/>
        </w:rPr>
        <w:t xml:space="preserve"> on numerous </w:t>
      </w:r>
      <w:r w:rsidR="003F3E33">
        <w:rPr>
          <w:rFonts w:asciiTheme="majorHAnsi" w:hAnsiTheme="majorHAnsi"/>
          <w:sz w:val="24"/>
          <w:szCs w:val="24"/>
        </w:rPr>
        <w:t>occasions</w:t>
      </w:r>
      <w:r w:rsidR="00BF745A">
        <w:rPr>
          <w:rFonts w:asciiTheme="majorHAnsi" w:hAnsiTheme="majorHAnsi"/>
          <w:sz w:val="24"/>
          <w:szCs w:val="24"/>
        </w:rPr>
        <w:t xml:space="preserve">, and these are actual hours worked, not time off being used to supplement </w:t>
      </w:r>
      <w:r w:rsidR="00D12B97">
        <w:rPr>
          <w:rFonts w:asciiTheme="majorHAnsi" w:hAnsiTheme="majorHAnsi"/>
          <w:sz w:val="24"/>
          <w:szCs w:val="24"/>
        </w:rPr>
        <w:t xml:space="preserve">her hours. This is concerning and will be </w:t>
      </w:r>
      <w:r w:rsidR="0093110D">
        <w:rPr>
          <w:rFonts w:asciiTheme="majorHAnsi" w:hAnsiTheme="majorHAnsi"/>
          <w:sz w:val="24"/>
          <w:szCs w:val="24"/>
        </w:rPr>
        <w:t>shar</w:t>
      </w:r>
      <w:r w:rsidR="00D12B97">
        <w:rPr>
          <w:rFonts w:asciiTheme="majorHAnsi" w:hAnsiTheme="majorHAnsi"/>
          <w:sz w:val="24"/>
          <w:szCs w:val="24"/>
        </w:rPr>
        <w:t>ed with the Windham SIU Board.</w:t>
      </w:r>
    </w:p>
    <w:p w14:paraId="400AEFF6" w14:textId="370AB40A" w:rsidR="00DE49F3" w:rsidRDefault="00503537" w:rsidP="0090232F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significant discrepancy was noted between the paid time off outlined and allowed by the Windham SIU Board and </w:t>
      </w:r>
      <w:r w:rsidR="00B47D81">
        <w:rPr>
          <w:rFonts w:asciiTheme="majorHAnsi" w:hAnsiTheme="majorHAnsi"/>
          <w:sz w:val="24"/>
          <w:szCs w:val="24"/>
        </w:rPr>
        <w:t xml:space="preserve">what was </w:t>
      </w:r>
      <w:proofErr w:type="gramStart"/>
      <w:r w:rsidR="00B47D81">
        <w:rPr>
          <w:rFonts w:asciiTheme="majorHAnsi" w:hAnsiTheme="majorHAnsi"/>
          <w:sz w:val="24"/>
          <w:szCs w:val="24"/>
        </w:rPr>
        <w:t>actually taken</w:t>
      </w:r>
      <w:proofErr w:type="gramEnd"/>
      <w:r w:rsidR="00B47D81">
        <w:rPr>
          <w:rFonts w:asciiTheme="majorHAnsi" w:hAnsiTheme="majorHAnsi"/>
          <w:sz w:val="24"/>
          <w:szCs w:val="24"/>
        </w:rPr>
        <w:t xml:space="preserve"> by Samantha Prince. This discrepancy will also be </w:t>
      </w:r>
      <w:r w:rsidR="0093110D">
        <w:rPr>
          <w:rFonts w:asciiTheme="majorHAnsi" w:hAnsiTheme="majorHAnsi"/>
          <w:sz w:val="24"/>
          <w:szCs w:val="24"/>
        </w:rPr>
        <w:t>shared</w:t>
      </w:r>
      <w:r w:rsidR="00B47D81">
        <w:rPr>
          <w:rFonts w:asciiTheme="majorHAnsi" w:hAnsiTheme="majorHAnsi"/>
          <w:sz w:val="24"/>
          <w:szCs w:val="24"/>
        </w:rPr>
        <w:t xml:space="preserve"> with the Windham SIU Board.</w:t>
      </w:r>
    </w:p>
    <w:p w14:paraId="3E064DAD" w14:textId="77777777" w:rsidR="00DE49F3" w:rsidRDefault="00DE49F3" w:rsidP="00DE49F3">
      <w:pPr>
        <w:rPr>
          <w:rFonts w:asciiTheme="majorHAnsi" w:hAnsiTheme="majorHAnsi"/>
          <w:sz w:val="24"/>
          <w:szCs w:val="24"/>
        </w:rPr>
      </w:pPr>
    </w:p>
    <w:p w14:paraId="12F85320" w14:textId="3F55BB9D" w:rsidR="00DE49F3" w:rsidRDefault="00293264" w:rsidP="00DE49F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SIU Grants Program has taken the following steps to address some of the above concerns:</w:t>
      </w:r>
    </w:p>
    <w:p w14:paraId="685D3D80" w14:textId="77777777" w:rsidR="00293264" w:rsidRDefault="00293264" w:rsidP="00DE49F3">
      <w:pPr>
        <w:rPr>
          <w:rFonts w:asciiTheme="majorHAnsi" w:hAnsiTheme="majorHAnsi"/>
          <w:sz w:val="24"/>
          <w:szCs w:val="24"/>
        </w:rPr>
      </w:pPr>
    </w:p>
    <w:p w14:paraId="03BFCA89" w14:textId="350A2087" w:rsidR="00293264" w:rsidRDefault="004E2232" w:rsidP="00293264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Beginning in FY26, timesheets for all SIU grant funded staff</w:t>
      </w:r>
      <w:r w:rsidR="00205F77">
        <w:rPr>
          <w:rFonts w:asciiTheme="majorHAnsi" w:hAnsiTheme="majorHAnsi"/>
          <w:sz w:val="24"/>
          <w:szCs w:val="24"/>
        </w:rPr>
        <w:t xml:space="preserve">, signed by a </w:t>
      </w:r>
      <w:r w:rsidR="0018212F">
        <w:rPr>
          <w:rFonts w:asciiTheme="majorHAnsi" w:hAnsiTheme="majorHAnsi"/>
          <w:sz w:val="24"/>
          <w:szCs w:val="24"/>
        </w:rPr>
        <w:t>supervisor,</w:t>
      </w:r>
      <w:r w:rsidR="00205F77">
        <w:rPr>
          <w:rFonts w:asciiTheme="majorHAnsi" w:hAnsiTheme="majorHAnsi"/>
          <w:sz w:val="24"/>
          <w:szCs w:val="24"/>
        </w:rPr>
        <w:t xml:space="preserve"> must be submitted quarterly. Staff must document the time they </w:t>
      </w:r>
      <w:proofErr w:type="gramStart"/>
      <w:r w:rsidR="00205F77">
        <w:rPr>
          <w:rFonts w:asciiTheme="majorHAnsi" w:hAnsiTheme="majorHAnsi"/>
          <w:sz w:val="24"/>
          <w:szCs w:val="24"/>
        </w:rPr>
        <w:t>arrive at</w:t>
      </w:r>
      <w:proofErr w:type="gramEnd"/>
      <w:r w:rsidR="00205F77">
        <w:rPr>
          <w:rFonts w:asciiTheme="majorHAnsi" w:hAnsiTheme="majorHAnsi"/>
          <w:sz w:val="24"/>
          <w:szCs w:val="24"/>
        </w:rPr>
        <w:t xml:space="preserve"> and depart the office, as well as time worked from home.</w:t>
      </w:r>
    </w:p>
    <w:p w14:paraId="49577F77" w14:textId="57E5621D" w:rsidR="0099685C" w:rsidRDefault="0099685C" w:rsidP="00293264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Limits have been set on the paid </w:t>
      </w:r>
      <w:proofErr w:type="gramStart"/>
      <w:r>
        <w:rPr>
          <w:rFonts w:asciiTheme="majorHAnsi" w:hAnsiTheme="majorHAnsi"/>
          <w:sz w:val="24"/>
          <w:szCs w:val="24"/>
        </w:rPr>
        <w:t>time off</w:t>
      </w:r>
      <w:proofErr w:type="gramEnd"/>
      <w:r>
        <w:rPr>
          <w:rFonts w:asciiTheme="majorHAnsi" w:hAnsiTheme="majorHAnsi"/>
          <w:sz w:val="24"/>
          <w:szCs w:val="24"/>
        </w:rPr>
        <w:t xml:space="preserve"> that SIU grant funds will cover.</w:t>
      </w:r>
      <w:r w:rsidR="00D41DAD">
        <w:rPr>
          <w:rFonts w:asciiTheme="majorHAnsi" w:hAnsiTheme="majorHAnsi"/>
          <w:sz w:val="24"/>
          <w:szCs w:val="24"/>
        </w:rPr>
        <w:t xml:space="preserve"> All timesheets are reviewed and an Excel spreadsheet is maintained to track</w:t>
      </w:r>
      <w:r w:rsidR="00DA4F52">
        <w:rPr>
          <w:rFonts w:asciiTheme="majorHAnsi" w:hAnsiTheme="majorHAnsi"/>
          <w:sz w:val="24"/>
          <w:szCs w:val="24"/>
        </w:rPr>
        <w:t xml:space="preserve"> and manage these records.</w:t>
      </w:r>
    </w:p>
    <w:p w14:paraId="1DF0E6E5" w14:textId="77777777" w:rsidR="002E2E8D" w:rsidRPr="002E2E8D" w:rsidRDefault="002E2E8D" w:rsidP="002E2E8D">
      <w:pPr>
        <w:rPr>
          <w:rFonts w:asciiTheme="majorHAnsi" w:hAnsiTheme="majorHAnsi"/>
          <w:sz w:val="24"/>
          <w:szCs w:val="24"/>
        </w:rPr>
      </w:pPr>
    </w:p>
    <w:p w14:paraId="7AF7B0FD" w14:textId="55478668" w:rsidR="00DA4F52" w:rsidRDefault="00AE1D9F" w:rsidP="00DA4F5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With respect to the independent audit</w:t>
      </w:r>
      <w:r w:rsidR="00970DE9">
        <w:rPr>
          <w:rFonts w:asciiTheme="majorHAnsi" w:hAnsiTheme="majorHAnsi"/>
          <w:sz w:val="24"/>
          <w:szCs w:val="24"/>
        </w:rPr>
        <w:t xml:space="preserve"> with CLA</w:t>
      </w:r>
      <w:r>
        <w:rPr>
          <w:rFonts w:asciiTheme="majorHAnsi" w:hAnsiTheme="majorHAnsi"/>
          <w:sz w:val="24"/>
          <w:szCs w:val="24"/>
        </w:rPr>
        <w:t xml:space="preserve">, </w:t>
      </w:r>
      <w:r w:rsidR="00DB5042">
        <w:rPr>
          <w:rFonts w:asciiTheme="majorHAnsi" w:hAnsiTheme="majorHAnsi"/>
          <w:sz w:val="24"/>
          <w:szCs w:val="24"/>
        </w:rPr>
        <w:t xml:space="preserve">the cost estimate to review Samantha Prince’s timesheets is approximately $20,000.00. </w:t>
      </w:r>
      <w:r w:rsidR="00D315CE">
        <w:rPr>
          <w:rFonts w:asciiTheme="majorHAnsi" w:hAnsiTheme="majorHAnsi"/>
          <w:sz w:val="24"/>
          <w:szCs w:val="24"/>
        </w:rPr>
        <w:t>A decision was made to bring this information to the SIU Grants Board</w:t>
      </w:r>
      <w:r w:rsidR="00B96442">
        <w:rPr>
          <w:rFonts w:asciiTheme="majorHAnsi" w:hAnsiTheme="majorHAnsi"/>
          <w:sz w:val="24"/>
          <w:szCs w:val="24"/>
        </w:rPr>
        <w:t xml:space="preserve"> for discussion. It was also noted that the Windham SIU Board has </w:t>
      </w:r>
      <w:r w:rsidR="00EE5D27">
        <w:rPr>
          <w:rFonts w:asciiTheme="majorHAnsi" w:hAnsiTheme="majorHAnsi"/>
          <w:sz w:val="24"/>
          <w:szCs w:val="24"/>
        </w:rPr>
        <w:t>taken many steps to address the concerns, and they will be given an opportunity to discuss these steps.</w:t>
      </w:r>
    </w:p>
    <w:p w14:paraId="50CB7F07" w14:textId="77777777" w:rsidR="004C3CDB" w:rsidRDefault="004C3CDB" w:rsidP="00DA4F52">
      <w:pPr>
        <w:rPr>
          <w:rFonts w:asciiTheme="majorHAnsi" w:hAnsiTheme="majorHAnsi"/>
          <w:sz w:val="24"/>
          <w:szCs w:val="24"/>
        </w:rPr>
      </w:pPr>
    </w:p>
    <w:p w14:paraId="6D937DBC" w14:textId="05D6D21E" w:rsidR="004C3CDB" w:rsidRDefault="004C3CDB" w:rsidP="00DA4F5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Finally, it was noted that </w:t>
      </w:r>
      <w:r w:rsidR="00AF23BD">
        <w:rPr>
          <w:rFonts w:asciiTheme="majorHAnsi" w:hAnsiTheme="majorHAnsi"/>
          <w:sz w:val="24"/>
          <w:szCs w:val="24"/>
        </w:rPr>
        <w:t>two</w:t>
      </w:r>
      <w:r w:rsidR="007A716C">
        <w:rPr>
          <w:rFonts w:asciiTheme="majorHAnsi" w:hAnsiTheme="majorHAnsi"/>
          <w:sz w:val="24"/>
          <w:szCs w:val="24"/>
        </w:rPr>
        <w:t xml:space="preserve"> letters of support for </w:t>
      </w:r>
      <w:r>
        <w:rPr>
          <w:rFonts w:asciiTheme="majorHAnsi" w:hAnsiTheme="majorHAnsi"/>
          <w:sz w:val="24"/>
          <w:szCs w:val="24"/>
        </w:rPr>
        <w:t>Samantha Prince</w:t>
      </w:r>
      <w:r w:rsidR="007A716C">
        <w:rPr>
          <w:rFonts w:asciiTheme="majorHAnsi" w:hAnsiTheme="majorHAnsi"/>
          <w:sz w:val="24"/>
          <w:szCs w:val="24"/>
        </w:rPr>
        <w:t xml:space="preserve"> had been received and distributed to SIU Grants Board members. </w:t>
      </w:r>
      <w:r w:rsidR="00466DDC">
        <w:rPr>
          <w:rFonts w:asciiTheme="majorHAnsi" w:hAnsiTheme="majorHAnsi"/>
          <w:sz w:val="24"/>
          <w:szCs w:val="24"/>
        </w:rPr>
        <w:t xml:space="preserve">Siri Rooney </w:t>
      </w:r>
      <w:r w:rsidR="00823FC3">
        <w:rPr>
          <w:rFonts w:asciiTheme="majorHAnsi" w:hAnsiTheme="majorHAnsi"/>
          <w:sz w:val="24"/>
          <w:szCs w:val="24"/>
        </w:rPr>
        <w:t>recognized</w:t>
      </w:r>
      <w:r w:rsidR="00AE751A">
        <w:rPr>
          <w:rFonts w:asciiTheme="majorHAnsi" w:hAnsiTheme="majorHAnsi"/>
          <w:sz w:val="24"/>
          <w:szCs w:val="24"/>
        </w:rPr>
        <w:t xml:space="preserve"> Samantha Prince’s dedication and commitment to working with children</w:t>
      </w:r>
      <w:r w:rsidR="00FC1D63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5F76883" w14:textId="77777777" w:rsidR="00CB3271" w:rsidRDefault="00CB3271" w:rsidP="00DA4F52">
      <w:pPr>
        <w:rPr>
          <w:rFonts w:asciiTheme="majorHAnsi" w:hAnsiTheme="majorHAnsi"/>
          <w:sz w:val="24"/>
          <w:szCs w:val="24"/>
        </w:rPr>
      </w:pPr>
    </w:p>
    <w:p w14:paraId="1B95B233" w14:textId="3A404C00" w:rsidR="00CB3271" w:rsidRDefault="00CB3271" w:rsidP="00DA4F5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Windham County State’s Attorney and SIU Board Chair Steve Brown gave a summary of</w:t>
      </w:r>
      <w:r w:rsidR="00BC4AFA">
        <w:rPr>
          <w:rFonts w:asciiTheme="majorHAnsi" w:hAnsiTheme="majorHAnsi"/>
          <w:sz w:val="24"/>
          <w:szCs w:val="24"/>
        </w:rPr>
        <w:t xml:space="preserve"> </w:t>
      </w:r>
      <w:r w:rsidR="0087386C">
        <w:rPr>
          <w:rFonts w:asciiTheme="majorHAnsi" w:hAnsiTheme="majorHAnsi"/>
          <w:sz w:val="24"/>
          <w:szCs w:val="24"/>
        </w:rPr>
        <w:t>th</w:t>
      </w:r>
      <w:r w:rsidR="008D432D">
        <w:rPr>
          <w:rFonts w:asciiTheme="majorHAnsi" w:hAnsiTheme="majorHAnsi"/>
          <w:sz w:val="24"/>
          <w:szCs w:val="24"/>
        </w:rPr>
        <w:t>e Windham B</w:t>
      </w:r>
      <w:r w:rsidR="0087386C">
        <w:rPr>
          <w:rFonts w:asciiTheme="majorHAnsi" w:hAnsiTheme="majorHAnsi"/>
          <w:sz w:val="24"/>
          <w:szCs w:val="24"/>
        </w:rPr>
        <w:t>oard’s efforts to</w:t>
      </w:r>
      <w:r w:rsidR="000C0C8B">
        <w:rPr>
          <w:rFonts w:asciiTheme="majorHAnsi" w:hAnsiTheme="majorHAnsi"/>
          <w:sz w:val="24"/>
          <w:szCs w:val="24"/>
        </w:rPr>
        <w:t xml:space="preserve"> resolve ongoing issues. Steve </w:t>
      </w:r>
      <w:r w:rsidR="00AF23BD">
        <w:rPr>
          <w:rFonts w:asciiTheme="majorHAnsi" w:hAnsiTheme="majorHAnsi"/>
          <w:sz w:val="24"/>
          <w:szCs w:val="24"/>
        </w:rPr>
        <w:t xml:space="preserve">Brown </w:t>
      </w:r>
      <w:r w:rsidR="00A83B93">
        <w:rPr>
          <w:rFonts w:asciiTheme="majorHAnsi" w:hAnsiTheme="majorHAnsi"/>
          <w:sz w:val="24"/>
          <w:szCs w:val="24"/>
        </w:rPr>
        <w:t xml:space="preserve">noted that </w:t>
      </w:r>
      <w:r w:rsidR="00287395">
        <w:rPr>
          <w:rFonts w:asciiTheme="majorHAnsi" w:hAnsiTheme="majorHAnsi"/>
          <w:sz w:val="24"/>
          <w:szCs w:val="24"/>
        </w:rPr>
        <w:t xml:space="preserve">Samantha Prince has overwhelming support </w:t>
      </w:r>
      <w:r w:rsidR="00910990">
        <w:rPr>
          <w:rFonts w:asciiTheme="majorHAnsi" w:hAnsiTheme="majorHAnsi"/>
          <w:sz w:val="24"/>
          <w:szCs w:val="24"/>
        </w:rPr>
        <w:t xml:space="preserve">from the law enforcement community in Windham County for her commitment to keeping children safe and </w:t>
      </w:r>
      <w:r w:rsidR="00611AFE">
        <w:rPr>
          <w:rFonts w:asciiTheme="majorHAnsi" w:hAnsiTheme="majorHAnsi"/>
          <w:sz w:val="24"/>
          <w:szCs w:val="24"/>
        </w:rPr>
        <w:t>to the mission of Safe Pl</w:t>
      </w:r>
      <w:r w:rsidR="003C53AE">
        <w:rPr>
          <w:rFonts w:asciiTheme="majorHAnsi" w:hAnsiTheme="majorHAnsi"/>
          <w:sz w:val="24"/>
          <w:szCs w:val="24"/>
        </w:rPr>
        <w:t>a</w:t>
      </w:r>
      <w:r w:rsidR="00611AFE">
        <w:rPr>
          <w:rFonts w:asciiTheme="majorHAnsi" w:hAnsiTheme="majorHAnsi"/>
          <w:sz w:val="24"/>
          <w:szCs w:val="24"/>
        </w:rPr>
        <w:t>ce (the Windham SIU).</w:t>
      </w:r>
      <w:r w:rsidR="005F7548">
        <w:rPr>
          <w:rFonts w:asciiTheme="majorHAnsi" w:hAnsiTheme="majorHAnsi"/>
          <w:sz w:val="24"/>
          <w:szCs w:val="24"/>
        </w:rPr>
        <w:t xml:space="preserve"> Steve</w:t>
      </w:r>
      <w:r w:rsidR="009D6495">
        <w:rPr>
          <w:rFonts w:asciiTheme="majorHAnsi" w:hAnsiTheme="majorHAnsi"/>
          <w:sz w:val="24"/>
          <w:szCs w:val="24"/>
        </w:rPr>
        <w:t xml:space="preserve"> Brown</w:t>
      </w:r>
      <w:r w:rsidR="005F7548">
        <w:rPr>
          <w:rFonts w:asciiTheme="majorHAnsi" w:hAnsiTheme="majorHAnsi"/>
          <w:sz w:val="24"/>
          <w:szCs w:val="24"/>
        </w:rPr>
        <w:t xml:space="preserve"> stated that </w:t>
      </w:r>
      <w:r w:rsidR="0047327F">
        <w:rPr>
          <w:rFonts w:asciiTheme="majorHAnsi" w:hAnsiTheme="majorHAnsi"/>
          <w:sz w:val="24"/>
          <w:szCs w:val="24"/>
        </w:rPr>
        <w:t>the Windham SIU Board has spent a significant amount of time over the past six months</w:t>
      </w:r>
      <w:r w:rsidR="0096388C">
        <w:rPr>
          <w:rFonts w:asciiTheme="majorHAnsi" w:hAnsiTheme="majorHAnsi"/>
          <w:sz w:val="24"/>
          <w:szCs w:val="24"/>
        </w:rPr>
        <w:t xml:space="preserve"> meeting and </w:t>
      </w:r>
      <w:r w:rsidR="004E167D">
        <w:rPr>
          <w:rFonts w:asciiTheme="majorHAnsi" w:hAnsiTheme="majorHAnsi"/>
          <w:sz w:val="24"/>
          <w:szCs w:val="24"/>
        </w:rPr>
        <w:t>helping Samantha Prince</w:t>
      </w:r>
      <w:r w:rsidR="002514FE">
        <w:rPr>
          <w:rFonts w:asciiTheme="majorHAnsi" w:hAnsiTheme="majorHAnsi"/>
          <w:sz w:val="24"/>
          <w:szCs w:val="24"/>
        </w:rPr>
        <w:t xml:space="preserve"> with her mission and the finances. </w:t>
      </w:r>
      <w:r w:rsidR="006E6169">
        <w:rPr>
          <w:rFonts w:asciiTheme="majorHAnsi" w:hAnsiTheme="majorHAnsi"/>
          <w:sz w:val="24"/>
          <w:szCs w:val="24"/>
        </w:rPr>
        <w:t xml:space="preserve">The SIU Grants Board’s inquiries into financial </w:t>
      </w:r>
      <w:r w:rsidR="00A40FB9">
        <w:rPr>
          <w:rFonts w:asciiTheme="majorHAnsi" w:hAnsiTheme="majorHAnsi"/>
          <w:sz w:val="24"/>
          <w:szCs w:val="24"/>
        </w:rPr>
        <w:t>matters</w:t>
      </w:r>
      <w:r w:rsidR="006E6169">
        <w:rPr>
          <w:rFonts w:asciiTheme="majorHAnsi" w:hAnsiTheme="majorHAnsi"/>
          <w:sz w:val="24"/>
          <w:szCs w:val="24"/>
        </w:rPr>
        <w:t xml:space="preserve"> were</w:t>
      </w:r>
      <w:r w:rsidR="0060287D">
        <w:rPr>
          <w:rFonts w:asciiTheme="majorHAnsi" w:hAnsiTheme="majorHAnsi"/>
          <w:sz w:val="24"/>
          <w:szCs w:val="24"/>
        </w:rPr>
        <w:t xml:space="preserve"> both</w:t>
      </w:r>
      <w:r w:rsidR="006E6169">
        <w:rPr>
          <w:rFonts w:asciiTheme="majorHAnsi" w:hAnsiTheme="majorHAnsi"/>
          <w:sz w:val="24"/>
          <w:szCs w:val="24"/>
        </w:rPr>
        <w:t xml:space="preserve"> </w:t>
      </w:r>
      <w:r w:rsidR="00A40FB9">
        <w:rPr>
          <w:rFonts w:asciiTheme="majorHAnsi" w:hAnsiTheme="majorHAnsi"/>
          <w:sz w:val="24"/>
          <w:szCs w:val="24"/>
        </w:rPr>
        <w:t xml:space="preserve">fair and taken seriously by the Windham SIU Board, </w:t>
      </w:r>
      <w:r w:rsidR="00D52979">
        <w:rPr>
          <w:rFonts w:asciiTheme="majorHAnsi" w:hAnsiTheme="majorHAnsi"/>
          <w:sz w:val="24"/>
          <w:szCs w:val="24"/>
        </w:rPr>
        <w:t xml:space="preserve">and </w:t>
      </w:r>
      <w:r w:rsidR="009D6495">
        <w:rPr>
          <w:rFonts w:asciiTheme="majorHAnsi" w:hAnsiTheme="majorHAnsi"/>
          <w:sz w:val="24"/>
          <w:szCs w:val="24"/>
        </w:rPr>
        <w:t>Steve Brown reported that</w:t>
      </w:r>
      <w:r w:rsidR="007668FE">
        <w:rPr>
          <w:rFonts w:asciiTheme="majorHAnsi" w:hAnsiTheme="majorHAnsi"/>
          <w:sz w:val="24"/>
          <w:szCs w:val="24"/>
        </w:rPr>
        <w:t xml:space="preserve"> </w:t>
      </w:r>
      <w:r w:rsidR="00D52979">
        <w:rPr>
          <w:rFonts w:asciiTheme="majorHAnsi" w:hAnsiTheme="majorHAnsi"/>
          <w:sz w:val="24"/>
          <w:szCs w:val="24"/>
        </w:rPr>
        <w:t>they ultimately did not find anything that would call into question Samantha Prince’s integrity.</w:t>
      </w:r>
      <w:r w:rsidR="00441A44">
        <w:rPr>
          <w:rFonts w:asciiTheme="majorHAnsi" w:hAnsiTheme="majorHAnsi"/>
          <w:sz w:val="24"/>
          <w:szCs w:val="24"/>
        </w:rPr>
        <w:t xml:space="preserve"> Steve</w:t>
      </w:r>
      <w:r w:rsidR="007668FE">
        <w:rPr>
          <w:rFonts w:asciiTheme="majorHAnsi" w:hAnsiTheme="majorHAnsi"/>
          <w:sz w:val="24"/>
          <w:szCs w:val="24"/>
        </w:rPr>
        <w:t xml:space="preserve"> </w:t>
      </w:r>
      <w:r w:rsidR="00B40A56">
        <w:rPr>
          <w:rFonts w:asciiTheme="majorHAnsi" w:hAnsiTheme="majorHAnsi"/>
          <w:sz w:val="24"/>
          <w:szCs w:val="24"/>
        </w:rPr>
        <w:t>Brown believes</w:t>
      </w:r>
      <w:r w:rsidR="00441A44">
        <w:rPr>
          <w:rFonts w:asciiTheme="majorHAnsi" w:hAnsiTheme="majorHAnsi"/>
          <w:sz w:val="24"/>
          <w:szCs w:val="24"/>
        </w:rPr>
        <w:t xml:space="preserve"> that </w:t>
      </w:r>
      <w:proofErr w:type="gramStart"/>
      <w:r w:rsidR="00441A44">
        <w:rPr>
          <w:rFonts w:asciiTheme="majorHAnsi" w:hAnsiTheme="majorHAnsi"/>
          <w:sz w:val="24"/>
          <w:szCs w:val="24"/>
        </w:rPr>
        <w:t>the Windham</w:t>
      </w:r>
      <w:proofErr w:type="gramEnd"/>
      <w:r w:rsidR="00441A44">
        <w:rPr>
          <w:rFonts w:asciiTheme="majorHAnsi" w:hAnsiTheme="majorHAnsi"/>
          <w:sz w:val="24"/>
          <w:szCs w:val="24"/>
        </w:rPr>
        <w:t xml:space="preserve"> SIU is now financially secure, as a lot of safeguards have been put into place.</w:t>
      </w:r>
      <w:r w:rsidR="008B42A4">
        <w:rPr>
          <w:rFonts w:asciiTheme="majorHAnsi" w:hAnsiTheme="majorHAnsi"/>
          <w:sz w:val="24"/>
          <w:szCs w:val="24"/>
        </w:rPr>
        <w:t xml:space="preserve"> </w:t>
      </w:r>
      <w:r w:rsidR="00F37CE1">
        <w:rPr>
          <w:rFonts w:asciiTheme="majorHAnsi" w:hAnsiTheme="majorHAnsi"/>
          <w:sz w:val="24"/>
          <w:szCs w:val="24"/>
        </w:rPr>
        <w:t>Safeguards are as follows:</w:t>
      </w:r>
    </w:p>
    <w:p w14:paraId="5242195F" w14:textId="77777777" w:rsidR="00F37CE1" w:rsidRDefault="00F37CE1" w:rsidP="00DA4F52">
      <w:pPr>
        <w:rPr>
          <w:rFonts w:asciiTheme="majorHAnsi" w:hAnsiTheme="majorHAnsi"/>
          <w:sz w:val="24"/>
          <w:szCs w:val="24"/>
        </w:rPr>
      </w:pPr>
    </w:p>
    <w:p w14:paraId="05C32883" w14:textId="22826ABA" w:rsidR="00F37CE1" w:rsidRDefault="00F37CE1" w:rsidP="00F37CE1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Steve </w:t>
      </w:r>
      <w:r w:rsidR="007668FE">
        <w:rPr>
          <w:rFonts w:asciiTheme="majorHAnsi" w:hAnsiTheme="majorHAnsi"/>
          <w:sz w:val="24"/>
          <w:szCs w:val="24"/>
        </w:rPr>
        <w:t xml:space="preserve">Brown </w:t>
      </w:r>
      <w:r>
        <w:rPr>
          <w:rFonts w:asciiTheme="majorHAnsi" w:hAnsiTheme="majorHAnsi"/>
          <w:sz w:val="24"/>
          <w:szCs w:val="24"/>
        </w:rPr>
        <w:t>will meet with Samantha Prince</w:t>
      </w:r>
      <w:r w:rsidR="004F57D8">
        <w:rPr>
          <w:rFonts w:asciiTheme="majorHAnsi" w:hAnsiTheme="majorHAnsi"/>
          <w:sz w:val="24"/>
          <w:szCs w:val="24"/>
        </w:rPr>
        <w:t xml:space="preserve"> on a biweekly basis to review her timesheets</w:t>
      </w:r>
    </w:p>
    <w:p w14:paraId="401C3AD8" w14:textId="22C6780F" w:rsidR="004F57D8" w:rsidRDefault="004F57D8" w:rsidP="00F37CE1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spreadsheet has been instituted that </w:t>
      </w:r>
      <w:r w:rsidR="00960CB2">
        <w:rPr>
          <w:rFonts w:asciiTheme="majorHAnsi" w:hAnsiTheme="majorHAnsi"/>
          <w:sz w:val="24"/>
          <w:szCs w:val="24"/>
        </w:rPr>
        <w:t>all board members can monitor in live time</w:t>
      </w:r>
      <w:r w:rsidR="00DD4A51">
        <w:rPr>
          <w:rFonts w:asciiTheme="majorHAnsi" w:hAnsiTheme="majorHAnsi"/>
          <w:sz w:val="24"/>
          <w:szCs w:val="24"/>
        </w:rPr>
        <w:t xml:space="preserve"> to see what funds are being expended as well as remaining balances</w:t>
      </w:r>
      <w:r w:rsidR="00DD2BB8">
        <w:rPr>
          <w:rFonts w:asciiTheme="majorHAnsi" w:hAnsiTheme="majorHAnsi"/>
          <w:sz w:val="24"/>
          <w:szCs w:val="24"/>
        </w:rPr>
        <w:t>, grants, and the overall budget</w:t>
      </w:r>
    </w:p>
    <w:p w14:paraId="69C0E374" w14:textId="118155BD" w:rsidR="00DD4A51" w:rsidRDefault="00AD1E59" w:rsidP="00F37CE1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Restructuring the Windham SIU’s personnel, with a candidate for the Victim Advocate position being interviewed </w:t>
      </w:r>
    </w:p>
    <w:p w14:paraId="3818817D" w14:textId="64A71E83" w:rsidR="00BB1E66" w:rsidRDefault="00C80060" w:rsidP="00F37CE1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Board member David Gartenstein will begin reviewing</w:t>
      </w:r>
      <w:r w:rsidR="007A65FE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7A65FE">
        <w:rPr>
          <w:rFonts w:asciiTheme="majorHAnsi" w:hAnsiTheme="majorHAnsi"/>
          <w:sz w:val="24"/>
          <w:szCs w:val="24"/>
        </w:rPr>
        <w:t>the Windham</w:t>
      </w:r>
      <w:proofErr w:type="gramEnd"/>
      <w:r w:rsidR="007A65FE">
        <w:rPr>
          <w:rFonts w:asciiTheme="majorHAnsi" w:hAnsiTheme="majorHAnsi"/>
          <w:sz w:val="24"/>
          <w:szCs w:val="24"/>
        </w:rPr>
        <w:t xml:space="preserve"> SIU’s</w:t>
      </w:r>
      <w:r>
        <w:rPr>
          <w:rFonts w:asciiTheme="majorHAnsi" w:hAnsiTheme="majorHAnsi"/>
          <w:sz w:val="24"/>
          <w:szCs w:val="24"/>
        </w:rPr>
        <w:t xml:space="preserve"> personnel policies and procedures</w:t>
      </w:r>
    </w:p>
    <w:p w14:paraId="1379FFC6" w14:textId="77777777" w:rsidR="007A65FE" w:rsidRDefault="007A65FE" w:rsidP="007A65FE">
      <w:pPr>
        <w:rPr>
          <w:rFonts w:asciiTheme="majorHAnsi" w:hAnsiTheme="majorHAnsi"/>
          <w:sz w:val="24"/>
          <w:szCs w:val="24"/>
        </w:rPr>
      </w:pPr>
    </w:p>
    <w:p w14:paraId="50BD6F65" w14:textId="0BC2EA66" w:rsidR="007A65FE" w:rsidRDefault="00AD3536" w:rsidP="007A65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Steve </w:t>
      </w:r>
      <w:r w:rsidR="00B40A56">
        <w:rPr>
          <w:rFonts w:asciiTheme="majorHAnsi" w:hAnsiTheme="majorHAnsi"/>
          <w:sz w:val="24"/>
          <w:szCs w:val="24"/>
        </w:rPr>
        <w:t xml:space="preserve">Brown </w:t>
      </w:r>
      <w:r>
        <w:rPr>
          <w:rFonts w:asciiTheme="majorHAnsi" w:hAnsiTheme="majorHAnsi"/>
          <w:sz w:val="24"/>
          <w:szCs w:val="24"/>
        </w:rPr>
        <w:t xml:space="preserve">added that he </w:t>
      </w:r>
      <w:r w:rsidR="00B443F3">
        <w:rPr>
          <w:rFonts w:asciiTheme="majorHAnsi" w:hAnsiTheme="majorHAnsi"/>
          <w:sz w:val="24"/>
          <w:szCs w:val="24"/>
        </w:rPr>
        <w:t>plans to</w:t>
      </w:r>
      <w:r w:rsidR="00E2453D">
        <w:rPr>
          <w:rFonts w:asciiTheme="majorHAnsi" w:hAnsiTheme="majorHAnsi"/>
          <w:sz w:val="24"/>
          <w:szCs w:val="24"/>
        </w:rPr>
        <w:t xml:space="preserve"> address the three concerns raised by Siri Rooney earlier in the meeting.</w:t>
      </w:r>
    </w:p>
    <w:p w14:paraId="76A961E8" w14:textId="77777777" w:rsidR="00B443F3" w:rsidRDefault="00B443F3" w:rsidP="007A65FE">
      <w:pPr>
        <w:rPr>
          <w:rFonts w:asciiTheme="majorHAnsi" w:hAnsiTheme="majorHAnsi"/>
          <w:sz w:val="24"/>
          <w:szCs w:val="24"/>
        </w:rPr>
      </w:pPr>
    </w:p>
    <w:p w14:paraId="29094559" w14:textId="69AF5DAF" w:rsidR="00B443F3" w:rsidRDefault="00B443F3" w:rsidP="007A65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Tim Lueders-Dumont</w:t>
      </w:r>
      <w:r w:rsidR="00BB653A">
        <w:rPr>
          <w:rFonts w:asciiTheme="majorHAnsi" w:hAnsiTheme="majorHAnsi"/>
          <w:sz w:val="24"/>
          <w:szCs w:val="24"/>
        </w:rPr>
        <w:t xml:space="preserve"> </w:t>
      </w:r>
      <w:r w:rsidR="00E80569">
        <w:rPr>
          <w:rFonts w:asciiTheme="majorHAnsi" w:hAnsiTheme="majorHAnsi"/>
          <w:sz w:val="24"/>
          <w:szCs w:val="24"/>
        </w:rPr>
        <w:t xml:space="preserve">addressed the $24,000.00 </w:t>
      </w:r>
      <w:r w:rsidR="00006393">
        <w:rPr>
          <w:rFonts w:asciiTheme="majorHAnsi" w:hAnsiTheme="majorHAnsi"/>
          <w:sz w:val="24"/>
          <w:szCs w:val="24"/>
        </w:rPr>
        <w:t xml:space="preserve">in SIU Grant funds that </w:t>
      </w:r>
      <w:r w:rsidR="00E80569">
        <w:rPr>
          <w:rFonts w:asciiTheme="majorHAnsi" w:hAnsiTheme="majorHAnsi"/>
          <w:sz w:val="24"/>
          <w:szCs w:val="24"/>
        </w:rPr>
        <w:t xml:space="preserve">the SIU Grants Board </w:t>
      </w:r>
      <w:r w:rsidR="008112D6">
        <w:rPr>
          <w:rFonts w:asciiTheme="majorHAnsi" w:hAnsiTheme="majorHAnsi"/>
          <w:sz w:val="24"/>
          <w:szCs w:val="24"/>
        </w:rPr>
        <w:t xml:space="preserve">voted to </w:t>
      </w:r>
      <w:r w:rsidR="00461839">
        <w:rPr>
          <w:rFonts w:asciiTheme="majorHAnsi" w:hAnsiTheme="majorHAnsi"/>
          <w:sz w:val="24"/>
          <w:szCs w:val="24"/>
        </w:rPr>
        <w:t>suspend</w:t>
      </w:r>
      <w:r w:rsidR="008112D6">
        <w:rPr>
          <w:rFonts w:asciiTheme="majorHAnsi" w:hAnsiTheme="majorHAnsi"/>
          <w:sz w:val="24"/>
          <w:szCs w:val="24"/>
        </w:rPr>
        <w:t xml:space="preserve"> at a previous meeting</w:t>
      </w:r>
      <w:r w:rsidR="00461839">
        <w:rPr>
          <w:rFonts w:asciiTheme="majorHAnsi" w:hAnsiTheme="majorHAnsi"/>
          <w:sz w:val="24"/>
          <w:szCs w:val="24"/>
        </w:rPr>
        <w:t>.</w:t>
      </w:r>
      <w:r w:rsidR="008112D6">
        <w:rPr>
          <w:rFonts w:asciiTheme="majorHAnsi" w:hAnsiTheme="majorHAnsi"/>
          <w:sz w:val="24"/>
          <w:szCs w:val="24"/>
        </w:rPr>
        <w:t xml:space="preserve"> </w:t>
      </w:r>
      <w:r w:rsidR="00461839">
        <w:rPr>
          <w:rFonts w:asciiTheme="majorHAnsi" w:hAnsiTheme="majorHAnsi"/>
          <w:sz w:val="24"/>
          <w:szCs w:val="24"/>
        </w:rPr>
        <w:t>These funds were a portion</w:t>
      </w:r>
      <w:r w:rsidR="00E80569">
        <w:rPr>
          <w:rFonts w:asciiTheme="majorHAnsi" w:hAnsiTheme="majorHAnsi"/>
          <w:sz w:val="24"/>
          <w:szCs w:val="24"/>
        </w:rPr>
        <w:t xml:space="preserve"> of Samantha Prince’s salary</w:t>
      </w:r>
      <w:r w:rsidR="008112D6">
        <w:rPr>
          <w:rFonts w:asciiTheme="majorHAnsi" w:hAnsiTheme="majorHAnsi"/>
          <w:sz w:val="24"/>
          <w:szCs w:val="24"/>
        </w:rPr>
        <w:t xml:space="preserve">. Tim </w:t>
      </w:r>
      <w:r w:rsidR="00B40A56">
        <w:rPr>
          <w:rFonts w:asciiTheme="majorHAnsi" w:hAnsiTheme="majorHAnsi"/>
          <w:sz w:val="24"/>
          <w:szCs w:val="24"/>
        </w:rPr>
        <w:t>Lueders-Dumont</w:t>
      </w:r>
      <w:r w:rsidR="000D7774">
        <w:rPr>
          <w:rFonts w:asciiTheme="majorHAnsi" w:hAnsiTheme="majorHAnsi"/>
          <w:sz w:val="24"/>
          <w:szCs w:val="24"/>
        </w:rPr>
        <w:t xml:space="preserve"> </w:t>
      </w:r>
      <w:r w:rsidR="008112D6">
        <w:rPr>
          <w:rFonts w:asciiTheme="majorHAnsi" w:hAnsiTheme="majorHAnsi"/>
          <w:sz w:val="24"/>
          <w:szCs w:val="24"/>
        </w:rPr>
        <w:t xml:space="preserve">stated that </w:t>
      </w:r>
      <w:r w:rsidR="00CD3291">
        <w:rPr>
          <w:rFonts w:asciiTheme="majorHAnsi" w:hAnsiTheme="majorHAnsi"/>
          <w:sz w:val="24"/>
          <w:szCs w:val="24"/>
        </w:rPr>
        <w:t>these are taxpayer dollars</w:t>
      </w:r>
      <w:r w:rsidR="008D3E3B">
        <w:rPr>
          <w:rFonts w:asciiTheme="majorHAnsi" w:hAnsiTheme="majorHAnsi"/>
          <w:sz w:val="24"/>
          <w:szCs w:val="24"/>
        </w:rPr>
        <w:t xml:space="preserve"> and they were held back based on </w:t>
      </w:r>
      <w:r w:rsidR="00CD56EA">
        <w:rPr>
          <w:rFonts w:asciiTheme="majorHAnsi" w:hAnsiTheme="majorHAnsi"/>
          <w:sz w:val="24"/>
          <w:szCs w:val="24"/>
        </w:rPr>
        <w:t xml:space="preserve">concerns </w:t>
      </w:r>
      <w:r w:rsidR="00F53DAC">
        <w:rPr>
          <w:rFonts w:asciiTheme="majorHAnsi" w:hAnsiTheme="majorHAnsi"/>
          <w:sz w:val="24"/>
          <w:szCs w:val="24"/>
        </w:rPr>
        <w:t>about</w:t>
      </w:r>
      <w:r w:rsidR="00CD56EA">
        <w:rPr>
          <w:rFonts w:asciiTheme="majorHAnsi" w:hAnsiTheme="majorHAnsi"/>
          <w:sz w:val="24"/>
          <w:szCs w:val="24"/>
        </w:rPr>
        <w:t xml:space="preserve"> the responsible use of these funds</w:t>
      </w:r>
      <w:r w:rsidR="00A94087">
        <w:rPr>
          <w:rFonts w:asciiTheme="majorHAnsi" w:hAnsiTheme="majorHAnsi"/>
          <w:sz w:val="24"/>
          <w:szCs w:val="24"/>
        </w:rPr>
        <w:t>.</w:t>
      </w:r>
    </w:p>
    <w:p w14:paraId="7C63E654" w14:textId="77777777" w:rsidR="00904061" w:rsidRDefault="00904061" w:rsidP="007A65FE">
      <w:pPr>
        <w:rPr>
          <w:rFonts w:asciiTheme="majorHAnsi" w:hAnsiTheme="majorHAnsi"/>
          <w:sz w:val="24"/>
          <w:szCs w:val="24"/>
        </w:rPr>
      </w:pPr>
    </w:p>
    <w:p w14:paraId="45FDECB1" w14:textId="1E588C64" w:rsidR="00904061" w:rsidRDefault="00904061" w:rsidP="007A65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Ted Brady asked </w:t>
      </w:r>
      <w:r w:rsidR="00703C64">
        <w:rPr>
          <w:rFonts w:asciiTheme="majorHAnsi" w:hAnsiTheme="majorHAnsi"/>
          <w:sz w:val="24"/>
          <w:szCs w:val="24"/>
        </w:rPr>
        <w:t>for</w:t>
      </w:r>
      <w:r>
        <w:rPr>
          <w:rFonts w:asciiTheme="majorHAnsi" w:hAnsiTheme="majorHAnsi"/>
          <w:sz w:val="24"/>
          <w:szCs w:val="24"/>
        </w:rPr>
        <w:t xml:space="preserve"> staff recommend</w:t>
      </w:r>
      <w:r w:rsidR="00703C64">
        <w:rPr>
          <w:rFonts w:asciiTheme="majorHAnsi" w:hAnsiTheme="majorHAnsi"/>
          <w:sz w:val="24"/>
          <w:szCs w:val="24"/>
        </w:rPr>
        <w:t>ations</w:t>
      </w:r>
      <w:r>
        <w:rPr>
          <w:rFonts w:asciiTheme="majorHAnsi" w:hAnsiTheme="majorHAnsi"/>
          <w:sz w:val="24"/>
          <w:szCs w:val="24"/>
        </w:rPr>
        <w:t>.</w:t>
      </w:r>
    </w:p>
    <w:p w14:paraId="285096D3" w14:textId="77777777" w:rsidR="00904061" w:rsidRDefault="00904061" w:rsidP="007A65FE">
      <w:pPr>
        <w:rPr>
          <w:rFonts w:asciiTheme="majorHAnsi" w:hAnsiTheme="majorHAnsi"/>
          <w:sz w:val="24"/>
          <w:szCs w:val="24"/>
        </w:rPr>
      </w:pPr>
    </w:p>
    <w:p w14:paraId="22240814" w14:textId="0B217DB4" w:rsidR="00904061" w:rsidRDefault="00904061" w:rsidP="007A65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Tim Lueders-Dumont responded that </w:t>
      </w:r>
      <w:r w:rsidR="00863253">
        <w:rPr>
          <w:rFonts w:asciiTheme="majorHAnsi" w:hAnsiTheme="majorHAnsi"/>
          <w:sz w:val="24"/>
          <w:szCs w:val="24"/>
        </w:rPr>
        <w:t xml:space="preserve">he was on the fence until hearing </w:t>
      </w:r>
      <w:r w:rsidR="00676675">
        <w:rPr>
          <w:rFonts w:asciiTheme="majorHAnsi" w:hAnsiTheme="majorHAnsi"/>
          <w:sz w:val="24"/>
          <w:szCs w:val="24"/>
        </w:rPr>
        <w:t xml:space="preserve">the safeguards that </w:t>
      </w:r>
      <w:r w:rsidR="00863253">
        <w:rPr>
          <w:rFonts w:asciiTheme="majorHAnsi" w:hAnsiTheme="majorHAnsi"/>
          <w:sz w:val="24"/>
          <w:szCs w:val="24"/>
        </w:rPr>
        <w:t>Steve</w:t>
      </w:r>
      <w:r w:rsidR="00676675">
        <w:rPr>
          <w:rFonts w:asciiTheme="majorHAnsi" w:hAnsiTheme="majorHAnsi"/>
          <w:sz w:val="24"/>
          <w:szCs w:val="24"/>
        </w:rPr>
        <w:t xml:space="preserve"> </w:t>
      </w:r>
      <w:r w:rsidR="000D7774">
        <w:rPr>
          <w:rFonts w:asciiTheme="majorHAnsi" w:hAnsiTheme="majorHAnsi"/>
          <w:sz w:val="24"/>
          <w:szCs w:val="24"/>
        </w:rPr>
        <w:t xml:space="preserve">Brown </w:t>
      </w:r>
      <w:r w:rsidR="00676675">
        <w:rPr>
          <w:rFonts w:asciiTheme="majorHAnsi" w:hAnsiTheme="majorHAnsi"/>
          <w:sz w:val="24"/>
          <w:szCs w:val="24"/>
        </w:rPr>
        <w:t>spoke of</w:t>
      </w:r>
      <w:r w:rsidR="00BE09B3">
        <w:rPr>
          <w:rFonts w:asciiTheme="majorHAnsi" w:hAnsiTheme="majorHAnsi"/>
          <w:sz w:val="24"/>
          <w:szCs w:val="24"/>
        </w:rPr>
        <w:t>, as well as the work that the Windham SIU Board has done over the past six months</w:t>
      </w:r>
      <w:r w:rsidR="00676675">
        <w:rPr>
          <w:rFonts w:asciiTheme="majorHAnsi" w:hAnsiTheme="majorHAnsi"/>
          <w:sz w:val="24"/>
          <w:szCs w:val="24"/>
        </w:rPr>
        <w:t xml:space="preserve"> and is now comfortable releasing the funds.</w:t>
      </w:r>
    </w:p>
    <w:p w14:paraId="1BB7E2AD" w14:textId="77777777" w:rsidR="00244B4F" w:rsidRDefault="00244B4F" w:rsidP="007A65FE">
      <w:pPr>
        <w:rPr>
          <w:rFonts w:asciiTheme="majorHAnsi" w:hAnsiTheme="majorHAnsi"/>
          <w:sz w:val="24"/>
          <w:szCs w:val="24"/>
        </w:rPr>
      </w:pPr>
    </w:p>
    <w:p w14:paraId="5A632E0F" w14:textId="361F8EDC" w:rsidR="00244B4F" w:rsidRDefault="00244B4F" w:rsidP="007A65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Ted Brady made a motion to release the remaining $24,000.00 to </w:t>
      </w:r>
      <w:proofErr w:type="gramStart"/>
      <w:r>
        <w:rPr>
          <w:rFonts w:asciiTheme="majorHAnsi" w:hAnsiTheme="majorHAnsi"/>
          <w:sz w:val="24"/>
          <w:szCs w:val="24"/>
        </w:rPr>
        <w:t>the Windham</w:t>
      </w:r>
      <w:proofErr w:type="gramEnd"/>
      <w:r>
        <w:rPr>
          <w:rFonts w:asciiTheme="majorHAnsi" w:hAnsiTheme="majorHAnsi"/>
          <w:sz w:val="24"/>
          <w:szCs w:val="24"/>
        </w:rPr>
        <w:t xml:space="preserve"> SIU.</w:t>
      </w:r>
      <w:r w:rsidR="00546566">
        <w:rPr>
          <w:rFonts w:asciiTheme="majorHAnsi" w:hAnsiTheme="majorHAnsi"/>
          <w:sz w:val="24"/>
          <w:szCs w:val="24"/>
        </w:rPr>
        <w:t xml:space="preserve"> Jennifer Harlow seconded the motion. No discussion. Motion passed.</w:t>
      </w:r>
    </w:p>
    <w:p w14:paraId="56F08582" w14:textId="77777777" w:rsidR="008C0DD2" w:rsidRDefault="008C0DD2" w:rsidP="007A65FE">
      <w:pPr>
        <w:rPr>
          <w:rFonts w:asciiTheme="majorHAnsi" w:hAnsiTheme="majorHAnsi"/>
          <w:sz w:val="24"/>
          <w:szCs w:val="24"/>
        </w:rPr>
      </w:pPr>
    </w:p>
    <w:p w14:paraId="5607C2B9" w14:textId="1E4A187D" w:rsidR="008C0DD2" w:rsidRDefault="005B0AFB" w:rsidP="007A65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Tim Lueders-Dumont </w:t>
      </w:r>
      <w:r w:rsidR="00CC37A9">
        <w:rPr>
          <w:rFonts w:asciiTheme="majorHAnsi" w:hAnsiTheme="majorHAnsi"/>
          <w:sz w:val="24"/>
          <w:szCs w:val="24"/>
        </w:rPr>
        <w:t xml:space="preserve">gave a brief update on </w:t>
      </w:r>
      <w:r w:rsidR="001C29D5">
        <w:rPr>
          <w:rFonts w:asciiTheme="majorHAnsi" w:hAnsiTheme="majorHAnsi"/>
          <w:sz w:val="24"/>
          <w:szCs w:val="24"/>
        </w:rPr>
        <w:t xml:space="preserve">staff changes at the Executive Director’s Office. </w:t>
      </w:r>
      <w:r w:rsidR="00DE1B17">
        <w:rPr>
          <w:rFonts w:asciiTheme="majorHAnsi" w:hAnsiTheme="majorHAnsi"/>
          <w:sz w:val="24"/>
          <w:szCs w:val="24"/>
        </w:rPr>
        <w:t>Matt Hill has been hired as the new Fiscal Director</w:t>
      </w:r>
      <w:r w:rsidR="00217A15">
        <w:rPr>
          <w:rFonts w:asciiTheme="majorHAnsi" w:hAnsiTheme="majorHAnsi"/>
          <w:sz w:val="24"/>
          <w:szCs w:val="24"/>
        </w:rPr>
        <w:t xml:space="preserve">. Matt </w:t>
      </w:r>
      <w:r w:rsidR="00DC2CD6">
        <w:rPr>
          <w:rFonts w:asciiTheme="majorHAnsi" w:hAnsiTheme="majorHAnsi"/>
          <w:sz w:val="24"/>
          <w:szCs w:val="24"/>
        </w:rPr>
        <w:t xml:space="preserve">Hill </w:t>
      </w:r>
      <w:r w:rsidR="00217A15">
        <w:rPr>
          <w:rFonts w:asciiTheme="majorHAnsi" w:hAnsiTheme="majorHAnsi"/>
          <w:sz w:val="24"/>
          <w:szCs w:val="24"/>
        </w:rPr>
        <w:t xml:space="preserve">brings </w:t>
      </w:r>
      <w:r w:rsidR="00E73EC6">
        <w:rPr>
          <w:rFonts w:asciiTheme="majorHAnsi" w:hAnsiTheme="majorHAnsi"/>
          <w:sz w:val="24"/>
          <w:szCs w:val="24"/>
        </w:rPr>
        <w:t>grant and fiscal management experience to the table and will join the office in May.</w:t>
      </w:r>
    </w:p>
    <w:p w14:paraId="64C1C73B" w14:textId="77777777" w:rsidR="00FC2528" w:rsidRDefault="00FC2528" w:rsidP="007A65FE">
      <w:pPr>
        <w:rPr>
          <w:rFonts w:asciiTheme="majorHAnsi" w:hAnsiTheme="majorHAnsi"/>
          <w:sz w:val="24"/>
          <w:szCs w:val="24"/>
        </w:rPr>
      </w:pPr>
    </w:p>
    <w:p w14:paraId="536DCBA3" w14:textId="646F571A" w:rsidR="00FC2528" w:rsidRDefault="00FC2528" w:rsidP="007A65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 public comment.</w:t>
      </w:r>
    </w:p>
    <w:p w14:paraId="62A2E741" w14:textId="77777777" w:rsidR="00C57FCE" w:rsidRDefault="00C57FCE" w:rsidP="007A65FE">
      <w:pPr>
        <w:rPr>
          <w:rFonts w:asciiTheme="majorHAnsi" w:hAnsiTheme="majorHAnsi"/>
          <w:sz w:val="24"/>
          <w:szCs w:val="24"/>
        </w:rPr>
      </w:pPr>
    </w:p>
    <w:p w14:paraId="5F9666A0" w14:textId="7B87575B" w:rsidR="00C57FCE" w:rsidRDefault="00C57FCE" w:rsidP="007A65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Jennifer Harlow made a motion to adjourn the meeting. </w:t>
      </w:r>
      <w:r w:rsidR="000C224C">
        <w:rPr>
          <w:rFonts w:asciiTheme="majorHAnsi" w:hAnsiTheme="majorHAnsi"/>
          <w:sz w:val="24"/>
          <w:szCs w:val="24"/>
        </w:rPr>
        <w:t>Nancy Miller seconded the motion. No discussion. Motion passed.</w:t>
      </w:r>
    </w:p>
    <w:p w14:paraId="376C1992" w14:textId="77777777" w:rsidR="000C224C" w:rsidRDefault="000C224C" w:rsidP="007A65FE">
      <w:pPr>
        <w:rPr>
          <w:rFonts w:asciiTheme="majorHAnsi" w:hAnsiTheme="majorHAnsi"/>
          <w:sz w:val="24"/>
          <w:szCs w:val="24"/>
        </w:rPr>
      </w:pPr>
    </w:p>
    <w:p w14:paraId="168EE9FE" w14:textId="125C4FC1" w:rsidR="000C224C" w:rsidRPr="007A65FE" w:rsidRDefault="000C224C" w:rsidP="007A65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Meeting adjourned at </w:t>
      </w:r>
      <w:r w:rsidR="001C7264">
        <w:rPr>
          <w:rFonts w:asciiTheme="majorHAnsi" w:hAnsiTheme="majorHAnsi"/>
          <w:sz w:val="24"/>
          <w:szCs w:val="24"/>
        </w:rPr>
        <w:t>12:27</w:t>
      </w:r>
      <w:r w:rsidR="005936F8">
        <w:rPr>
          <w:rFonts w:asciiTheme="majorHAnsi" w:hAnsiTheme="majorHAnsi"/>
          <w:sz w:val="24"/>
          <w:szCs w:val="24"/>
        </w:rPr>
        <w:t>.</w:t>
      </w:r>
    </w:p>
    <w:p w14:paraId="6B0C8953" w14:textId="77777777" w:rsidR="00DE49F3" w:rsidRDefault="00DE49F3" w:rsidP="00DE49F3">
      <w:pPr>
        <w:rPr>
          <w:rFonts w:asciiTheme="majorHAnsi" w:hAnsiTheme="majorHAnsi"/>
          <w:sz w:val="24"/>
          <w:szCs w:val="24"/>
        </w:rPr>
      </w:pPr>
    </w:p>
    <w:p w14:paraId="4DCD3321" w14:textId="52F062D6" w:rsidR="00B91A6F" w:rsidRPr="00DE49F3" w:rsidRDefault="003F3E33" w:rsidP="00DE49F3">
      <w:pPr>
        <w:rPr>
          <w:rFonts w:asciiTheme="majorHAnsi" w:hAnsiTheme="majorHAnsi"/>
          <w:sz w:val="24"/>
          <w:szCs w:val="24"/>
        </w:rPr>
      </w:pPr>
      <w:r w:rsidRPr="00DE49F3">
        <w:rPr>
          <w:rFonts w:asciiTheme="majorHAnsi" w:hAnsiTheme="majorHAnsi"/>
          <w:sz w:val="24"/>
          <w:szCs w:val="24"/>
        </w:rPr>
        <w:t xml:space="preserve"> </w:t>
      </w:r>
    </w:p>
    <w:p w14:paraId="44E28807" w14:textId="77777777" w:rsidR="00391A48" w:rsidRPr="00DA597D" w:rsidRDefault="00391A48" w:rsidP="00791D8C">
      <w:pPr>
        <w:rPr>
          <w:rFonts w:asciiTheme="majorHAnsi" w:hAnsiTheme="majorHAnsi"/>
          <w:sz w:val="24"/>
          <w:szCs w:val="24"/>
        </w:rPr>
      </w:pPr>
    </w:p>
    <w:p w14:paraId="4B9976E3" w14:textId="7B5BF120" w:rsidR="00391A48" w:rsidRPr="00DA597D" w:rsidRDefault="00391A48" w:rsidP="00791D8C">
      <w:pPr>
        <w:rPr>
          <w:rFonts w:asciiTheme="majorHAnsi" w:hAnsiTheme="majorHAnsi"/>
          <w:sz w:val="24"/>
          <w:szCs w:val="24"/>
        </w:rPr>
      </w:pPr>
    </w:p>
    <w:p w14:paraId="18FE222D" w14:textId="77777777" w:rsidR="00466989" w:rsidRDefault="00466989" w:rsidP="00466989">
      <w:pPr>
        <w:ind w:left="360"/>
      </w:pPr>
    </w:p>
    <w:p w14:paraId="24500F27" w14:textId="77777777" w:rsidR="00CB02DC" w:rsidRDefault="00CB02DC" w:rsidP="00791D8C"/>
    <w:p w14:paraId="04BA0058" w14:textId="77777777" w:rsidR="00CB02DC" w:rsidRDefault="00CB02DC" w:rsidP="00791D8C"/>
    <w:p w14:paraId="50A5D003" w14:textId="77777777" w:rsidR="009A2B23" w:rsidRDefault="009A2B23" w:rsidP="00791D8C"/>
    <w:p w14:paraId="55A8A126" w14:textId="77777777" w:rsidR="009A2B23" w:rsidRDefault="009A2B23" w:rsidP="00791D8C"/>
    <w:p w14:paraId="748D862A" w14:textId="77777777" w:rsidR="001B3EF8" w:rsidRDefault="001B3EF8" w:rsidP="00791D8C">
      <w:pPr>
        <w:rPr>
          <w:rFonts w:ascii="Adobe Devanagari" w:hAnsi="Adobe Devanagari" w:cs="Adobe Devanagari"/>
          <w:bCs/>
        </w:rPr>
      </w:pPr>
    </w:p>
    <w:p w14:paraId="13A20B42" w14:textId="77777777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0FDFBD41" w14:textId="77777777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6EAA9C1A" w14:textId="77777777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2F9DFCAC" w14:textId="77777777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3A018B7A" w14:textId="10F2008F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479B9A9C" w14:textId="77777777" w:rsidR="00F95ECC" w:rsidRPr="00A17A09" w:rsidRDefault="00F95ECC" w:rsidP="00791D8C">
      <w:pPr>
        <w:rPr>
          <w:rFonts w:ascii="Adobe Devanagari" w:hAnsi="Adobe Devanagari" w:cs="Adobe Devanagari"/>
          <w:bCs/>
        </w:rPr>
      </w:pPr>
    </w:p>
    <w:sectPr w:rsidR="00F95ECC" w:rsidRPr="00A17A09" w:rsidSect="00791D8C">
      <w:headerReference w:type="default" r:id="rId9"/>
      <w:footerReference w:type="default" r:id="rId10"/>
      <w:pgSz w:w="12280" w:h="15960"/>
      <w:pgMar w:top="720" w:right="1008" w:bottom="720" w:left="100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50A2" w14:textId="77777777" w:rsidR="00550DE8" w:rsidRDefault="00550DE8" w:rsidP="00923FE1">
      <w:r>
        <w:separator/>
      </w:r>
    </w:p>
  </w:endnote>
  <w:endnote w:type="continuationSeparator" w:id="0">
    <w:p w14:paraId="60DB4334" w14:textId="77777777" w:rsidR="00550DE8" w:rsidRDefault="00550DE8" w:rsidP="0092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346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92A2B" w14:textId="2D633684" w:rsidR="00923FE1" w:rsidRDefault="00923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E19E7" w14:textId="77777777" w:rsidR="00923FE1" w:rsidRDefault="00923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B8F5" w14:textId="77777777" w:rsidR="00550DE8" w:rsidRDefault="00550DE8" w:rsidP="00923FE1">
      <w:r>
        <w:separator/>
      </w:r>
    </w:p>
  </w:footnote>
  <w:footnote w:type="continuationSeparator" w:id="0">
    <w:p w14:paraId="04C2EFC1" w14:textId="77777777" w:rsidR="00550DE8" w:rsidRDefault="00550DE8" w:rsidP="0092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67713"/>
      <w:docPartObj>
        <w:docPartGallery w:val="Watermarks"/>
        <w:docPartUnique/>
      </w:docPartObj>
    </w:sdtPr>
    <w:sdtEndPr/>
    <w:sdtContent>
      <w:p w14:paraId="4FC8C66B" w14:textId="401F042D" w:rsidR="00923FE1" w:rsidRDefault="00550DE8">
        <w:pPr>
          <w:pStyle w:val="Header"/>
        </w:pPr>
        <w:r>
          <w:rPr>
            <w:noProof/>
          </w:rPr>
          <w:pict w14:anchorId="47B7AC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3B1"/>
    <w:multiLevelType w:val="hybridMultilevel"/>
    <w:tmpl w:val="1F84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67D0"/>
    <w:multiLevelType w:val="hybridMultilevel"/>
    <w:tmpl w:val="A234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F127F"/>
    <w:multiLevelType w:val="hybridMultilevel"/>
    <w:tmpl w:val="11A8B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70A43"/>
    <w:multiLevelType w:val="hybridMultilevel"/>
    <w:tmpl w:val="0C5C6434"/>
    <w:lvl w:ilvl="0" w:tplc="72CEE1B2">
      <w:start w:val="110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2422D"/>
    <w:multiLevelType w:val="hybridMultilevel"/>
    <w:tmpl w:val="4454B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98108">
    <w:abstractNumId w:val="1"/>
  </w:num>
  <w:num w:numId="2" w16cid:durableId="181752128">
    <w:abstractNumId w:val="3"/>
  </w:num>
  <w:num w:numId="3" w16cid:durableId="341007333">
    <w:abstractNumId w:val="4"/>
  </w:num>
  <w:num w:numId="4" w16cid:durableId="406615007">
    <w:abstractNumId w:val="0"/>
  </w:num>
  <w:num w:numId="5" w16cid:durableId="622923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8C"/>
    <w:rsid w:val="00003B47"/>
    <w:rsid w:val="00006393"/>
    <w:rsid w:val="000144B4"/>
    <w:rsid w:val="00020CF4"/>
    <w:rsid w:val="00022268"/>
    <w:rsid w:val="00023308"/>
    <w:rsid w:val="000239C9"/>
    <w:rsid w:val="00034AE9"/>
    <w:rsid w:val="00046FD5"/>
    <w:rsid w:val="00066675"/>
    <w:rsid w:val="00071524"/>
    <w:rsid w:val="00086D7B"/>
    <w:rsid w:val="000A6875"/>
    <w:rsid w:val="000C0C8B"/>
    <w:rsid w:val="000C224C"/>
    <w:rsid w:val="000C331B"/>
    <w:rsid w:val="000C3994"/>
    <w:rsid w:val="000D7774"/>
    <w:rsid w:val="001359E9"/>
    <w:rsid w:val="001517B2"/>
    <w:rsid w:val="001564DF"/>
    <w:rsid w:val="001656A0"/>
    <w:rsid w:val="0018212F"/>
    <w:rsid w:val="0019195A"/>
    <w:rsid w:val="001954ED"/>
    <w:rsid w:val="001B007B"/>
    <w:rsid w:val="001B3EF8"/>
    <w:rsid w:val="001B7A7A"/>
    <w:rsid w:val="001C29D5"/>
    <w:rsid w:val="001C7264"/>
    <w:rsid w:val="001E7F36"/>
    <w:rsid w:val="001F67D9"/>
    <w:rsid w:val="00205F77"/>
    <w:rsid w:val="00217A15"/>
    <w:rsid w:val="002330EC"/>
    <w:rsid w:val="00244B4F"/>
    <w:rsid w:val="0024593E"/>
    <w:rsid w:val="002514FE"/>
    <w:rsid w:val="00252C6E"/>
    <w:rsid w:val="00275879"/>
    <w:rsid w:val="0027641E"/>
    <w:rsid w:val="00276DF7"/>
    <w:rsid w:val="00285350"/>
    <w:rsid w:val="002858C2"/>
    <w:rsid w:val="00286A4A"/>
    <w:rsid w:val="00287395"/>
    <w:rsid w:val="00287B34"/>
    <w:rsid w:val="00293264"/>
    <w:rsid w:val="0029607A"/>
    <w:rsid w:val="002A44EF"/>
    <w:rsid w:val="002C41FD"/>
    <w:rsid w:val="002D3333"/>
    <w:rsid w:val="002D5CA4"/>
    <w:rsid w:val="002E2E8D"/>
    <w:rsid w:val="002F17C8"/>
    <w:rsid w:val="002F66E5"/>
    <w:rsid w:val="003002E4"/>
    <w:rsid w:val="0031623C"/>
    <w:rsid w:val="0031718D"/>
    <w:rsid w:val="00353B59"/>
    <w:rsid w:val="00377BE5"/>
    <w:rsid w:val="00391A48"/>
    <w:rsid w:val="003A4FF0"/>
    <w:rsid w:val="003B5325"/>
    <w:rsid w:val="003C4757"/>
    <w:rsid w:val="003C4793"/>
    <w:rsid w:val="003C53AE"/>
    <w:rsid w:val="003C5DE0"/>
    <w:rsid w:val="003F1B73"/>
    <w:rsid w:val="003F3E33"/>
    <w:rsid w:val="003F6032"/>
    <w:rsid w:val="004009C1"/>
    <w:rsid w:val="004021CE"/>
    <w:rsid w:val="0040235C"/>
    <w:rsid w:val="00411CAC"/>
    <w:rsid w:val="00412ABC"/>
    <w:rsid w:val="0041492E"/>
    <w:rsid w:val="0042261B"/>
    <w:rsid w:val="00422AE8"/>
    <w:rsid w:val="004379CF"/>
    <w:rsid w:val="00441A44"/>
    <w:rsid w:val="004422E7"/>
    <w:rsid w:val="00454EC1"/>
    <w:rsid w:val="004614D4"/>
    <w:rsid w:val="00461839"/>
    <w:rsid w:val="004630E5"/>
    <w:rsid w:val="00466989"/>
    <w:rsid w:val="00466DDC"/>
    <w:rsid w:val="0046770A"/>
    <w:rsid w:val="0047327F"/>
    <w:rsid w:val="00482155"/>
    <w:rsid w:val="004965F6"/>
    <w:rsid w:val="004B445B"/>
    <w:rsid w:val="004C18B9"/>
    <w:rsid w:val="004C3CDB"/>
    <w:rsid w:val="004C4754"/>
    <w:rsid w:val="004D6828"/>
    <w:rsid w:val="004D6E27"/>
    <w:rsid w:val="004E167D"/>
    <w:rsid w:val="004E2232"/>
    <w:rsid w:val="004E6350"/>
    <w:rsid w:val="004F1564"/>
    <w:rsid w:val="004F57D8"/>
    <w:rsid w:val="004F5BC3"/>
    <w:rsid w:val="004F6411"/>
    <w:rsid w:val="00503537"/>
    <w:rsid w:val="005110B5"/>
    <w:rsid w:val="00513394"/>
    <w:rsid w:val="00543FE4"/>
    <w:rsid w:val="005443D3"/>
    <w:rsid w:val="00546566"/>
    <w:rsid w:val="00550DE8"/>
    <w:rsid w:val="00551190"/>
    <w:rsid w:val="0055710E"/>
    <w:rsid w:val="005936F8"/>
    <w:rsid w:val="00597822"/>
    <w:rsid w:val="005B08F5"/>
    <w:rsid w:val="005B0AFB"/>
    <w:rsid w:val="005D1FA1"/>
    <w:rsid w:val="005E4822"/>
    <w:rsid w:val="005E4939"/>
    <w:rsid w:val="005F1CD3"/>
    <w:rsid w:val="005F683F"/>
    <w:rsid w:val="005F704A"/>
    <w:rsid w:val="005F7548"/>
    <w:rsid w:val="0060287D"/>
    <w:rsid w:val="00610401"/>
    <w:rsid w:val="00611AFE"/>
    <w:rsid w:val="0062670D"/>
    <w:rsid w:val="00630B3A"/>
    <w:rsid w:val="006316B2"/>
    <w:rsid w:val="00631F0C"/>
    <w:rsid w:val="00642C23"/>
    <w:rsid w:val="00655048"/>
    <w:rsid w:val="00673419"/>
    <w:rsid w:val="00676675"/>
    <w:rsid w:val="00684BEC"/>
    <w:rsid w:val="00685FAD"/>
    <w:rsid w:val="006B168C"/>
    <w:rsid w:val="006B7504"/>
    <w:rsid w:val="006D4D12"/>
    <w:rsid w:val="006E06A1"/>
    <w:rsid w:val="006E6169"/>
    <w:rsid w:val="006F56DE"/>
    <w:rsid w:val="006F7099"/>
    <w:rsid w:val="00703C64"/>
    <w:rsid w:val="00704494"/>
    <w:rsid w:val="00715C00"/>
    <w:rsid w:val="00720117"/>
    <w:rsid w:val="00744488"/>
    <w:rsid w:val="00747B4B"/>
    <w:rsid w:val="00760090"/>
    <w:rsid w:val="0076086E"/>
    <w:rsid w:val="00761AE0"/>
    <w:rsid w:val="007668FE"/>
    <w:rsid w:val="0078204F"/>
    <w:rsid w:val="007852A4"/>
    <w:rsid w:val="00791D8C"/>
    <w:rsid w:val="007A2E86"/>
    <w:rsid w:val="007A65FE"/>
    <w:rsid w:val="007A716C"/>
    <w:rsid w:val="007A7328"/>
    <w:rsid w:val="007B08C7"/>
    <w:rsid w:val="007B3189"/>
    <w:rsid w:val="007C58A2"/>
    <w:rsid w:val="007C58B9"/>
    <w:rsid w:val="007C76EB"/>
    <w:rsid w:val="007D46F3"/>
    <w:rsid w:val="007E2B94"/>
    <w:rsid w:val="007E70E6"/>
    <w:rsid w:val="007F3E63"/>
    <w:rsid w:val="00805AE6"/>
    <w:rsid w:val="008075A1"/>
    <w:rsid w:val="008112D6"/>
    <w:rsid w:val="00816C13"/>
    <w:rsid w:val="00817192"/>
    <w:rsid w:val="00817C57"/>
    <w:rsid w:val="00823EDA"/>
    <w:rsid w:val="00823FC3"/>
    <w:rsid w:val="008259B3"/>
    <w:rsid w:val="00830B3B"/>
    <w:rsid w:val="00834919"/>
    <w:rsid w:val="00843ECC"/>
    <w:rsid w:val="008440F9"/>
    <w:rsid w:val="00844C51"/>
    <w:rsid w:val="00844FCD"/>
    <w:rsid w:val="0085487B"/>
    <w:rsid w:val="00863253"/>
    <w:rsid w:val="00864DC1"/>
    <w:rsid w:val="0087386C"/>
    <w:rsid w:val="00887DF3"/>
    <w:rsid w:val="008A24D0"/>
    <w:rsid w:val="008B3143"/>
    <w:rsid w:val="008B42A4"/>
    <w:rsid w:val="008B680A"/>
    <w:rsid w:val="008B694B"/>
    <w:rsid w:val="008C0DD2"/>
    <w:rsid w:val="008D3E3B"/>
    <w:rsid w:val="008D432D"/>
    <w:rsid w:val="008E03F0"/>
    <w:rsid w:val="008E75E6"/>
    <w:rsid w:val="008F5006"/>
    <w:rsid w:val="0090232F"/>
    <w:rsid w:val="00904061"/>
    <w:rsid w:val="00910990"/>
    <w:rsid w:val="00921D60"/>
    <w:rsid w:val="00922D92"/>
    <w:rsid w:val="00923FE1"/>
    <w:rsid w:val="009257F5"/>
    <w:rsid w:val="00927841"/>
    <w:rsid w:val="0093110D"/>
    <w:rsid w:val="00933C6E"/>
    <w:rsid w:val="00934C3D"/>
    <w:rsid w:val="00936FE7"/>
    <w:rsid w:val="009464A6"/>
    <w:rsid w:val="00960CB2"/>
    <w:rsid w:val="00963237"/>
    <w:rsid w:val="0096388C"/>
    <w:rsid w:val="00970DE9"/>
    <w:rsid w:val="00975049"/>
    <w:rsid w:val="00975389"/>
    <w:rsid w:val="00980418"/>
    <w:rsid w:val="00980DA4"/>
    <w:rsid w:val="0099685C"/>
    <w:rsid w:val="0099706C"/>
    <w:rsid w:val="00997EB7"/>
    <w:rsid w:val="009A2B23"/>
    <w:rsid w:val="009C4BA0"/>
    <w:rsid w:val="009C66D7"/>
    <w:rsid w:val="009C7EC1"/>
    <w:rsid w:val="009D6495"/>
    <w:rsid w:val="009F1C8C"/>
    <w:rsid w:val="009F654C"/>
    <w:rsid w:val="00A04C0E"/>
    <w:rsid w:val="00A1341A"/>
    <w:rsid w:val="00A179EC"/>
    <w:rsid w:val="00A17A09"/>
    <w:rsid w:val="00A17B9E"/>
    <w:rsid w:val="00A235C9"/>
    <w:rsid w:val="00A30109"/>
    <w:rsid w:val="00A32CED"/>
    <w:rsid w:val="00A330A8"/>
    <w:rsid w:val="00A40B45"/>
    <w:rsid w:val="00A40FB9"/>
    <w:rsid w:val="00A460A2"/>
    <w:rsid w:val="00A65A9A"/>
    <w:rsid w:val="00A66457"/>
    <w:rsid w:val="00A83B93"/>
    <w:rsid w:val="00A94087"/>
    <w:rsid w:val="00A97A40"/>
    <w:rsid w:val="00AA347A"/>
    <w:rsid w:val="00AA463B"/>
    <w:rsid w:val="00AA62F7"/>
    <w:rsid w:val="00AA7B4D"/>
    <w:rsid w:val="00AB1288"/>
    <w:rsid w:val="00AB5956"/>
    <w:rsid w:val="00AD1E59"/>
    <w:rsid w:val="00AD3536"/>
    <w:rsid w:val="00AE1A9B"/>
    <w:rsid w:val="00AE1D9F"/>
    <w:rsid w:val="00AE751A"/>
    <w:rsid w:val="00AF23BD"/>
    <w:rsid w:val="00B06E04"/>
    <w:rsid w:val="00B14CD1"/>
    <w:rsid w:val="00B40A56"/>
    <w:rsid w:val="00B443F3"/>
    <w:rsid w:val="00B47D81"/>
    <w:rsid w:val="00B52AA0"/>
    <w:rsid w:val="00B650B5"/>
    <w:rsid w:val="00B91A6F"/>
    <w:rsid w:val="00B96442"/>
    <w:rsid w:val="00BA27CA"/>
    <w:rsid w:val="00BB1BEF"/>
    <w:rsid w:val="00BB1E66"/>
    <w:rsid w:val="00BB2A3C"/>
    <w:rsid w:val="00BB653A"/>
    <w:rsid w:val="00BC4AFA"/>
    <w:rsid w:val="00BE09B3"/>
    <w:rsid w:val="00BF19FA"/>
    <w:rsid w:val="00BF23B0"/>
    <w:rsid w:val="00BF745A"/>
    <w:rsid w:val="00C14622"/>
    <w:rsid w:val="00C55FE2"/>
    <w:rsid w:val="00C57FCE"/>
    <w:rsid w:val="00C64A85"/>
    <w:rsid w:val="00C80060"/>
    <w:rsid w:val="00C93105"/>
    <w:rsid w:val="00C941CC"/>
    <w:rsid w:val="00C948CA"/>
    <w:rsid w:val="00CA3FFE"/>
    <w:rsid w:val="00CB02DC"/>
    <w:rsid w:val="00CB3271"/>
    <w:rsid w:val="00CC37A9"/>
    <w:rsid w:val="00CC7BC3"/>
    <w:rsid w:val="00CD141A"/>
    <w:rsid w:val="00CD16C7"/>
    <w:rsid w:val="00CD3291"/>
    <w:rsid w:val="00CD56EA"/>
    <w:rsid w:val="00CD7DF2"/>
    <w:rsid w:val="00CE62FC"/>
    <w:rsid w:val="00CE6593"/>
    <w:rsid w:val="00CF08FE"/>
    <w:rsid w:val="00CF70E5"/>
    <w:rsid w:val="00D12B97"/>
    <w:rsid w:val="00D218A3"/>
    <w:rsid w:val="00D251CB"/>
    <w:rsid w:val="00D26000"/>
    <w:rsid w:val="00D315CE"/>
    <w:rsid w:val="00D41DAD"/>
    <w:rsid w:val="00D4568A"/>
    <w:rsid w:val="00D52979"/>
    <w:rsid w:val="00D60A92"/>
    <w:rsid w:val="00D7500F"/>
    <w:rsid w:val="00D7671F"/>
    <w:rsid w:val="00D8232E"/>
    <w:rsid w:val="00D84F23"/>
    <w:rsid w:val="00DA1525"/>
    <w:rsid w:val="00DA4F52"/>
    <w:rsid w:val="00DA52AD"/>
    <w:rsid w:val="00DA597D"/>
    <w:rsid w:val="00DB0045"/>
    <w:rsid w:val="00DB4528"/>
    <w:rsid w:val="00DB467D"/>
    <w:rsid w:val="00DB5042"/>
    <w:rsid w:val="00DB5431"/>
    <w:rsid w:val="00DC2CD6"/>
    <w:rsid w:val="00DC3377"/>
    <w:rsid w:val="00DC7074"/>
    <w:rsid w:val="00DD2BB8"/>
    <w:rsid w:val="00DD4A51"/>
    <w:rsid w:val="00DD4E9E"/>
    <w:rsid w:val="00DE1B17"/>
    <w:rsid w:val="00DE49F3"/>
    <w:rsid w:val="00DE4A0E"/>
    <w:rsid w:val="00DF2C84"/>
    <w:rsid w:val="00E074B9"/>
    <w:rsid w:val="00E2142F"/>
    <w:rsid w:val="00E233EF"/>
    <w:rsid w:val="00E2453D"/>
    <w:rsid w:val="00E61A0D"/>
    <w:rsid w:val="00E73EC6"/>
    <w:rsid w:val="00E75C9C"/>
    <w:rsid w:val="00E80569"/>
    <w:rsid w:val="00E84912"/>
    <w:rsid w:val="00EA1FA8"/>
    <w:rsid w:val="00EE2CDE"/>
    <w:rsid w:val="00EE5D27"/>
    <w:rsid w:val="00EF395A"/>
    <w:rsid w:val="00EF5188"/>
    <w:rsid w:val="00EF6FE3"/>
    <w:rsid w:val="00F0206E"/>
    <w:rsid w:val="00F3174B"/>
    <w:rsid w:val="00F37CE1"/>
    <w:rsid w:val="00F51BEA"/>
    <w:rsid w:val="00F5281C"/>
    <w:rsid w:val="00F53DAC"/>
    <w:rsid w:val="00F6290B"/>
    <w:rsid w:val="00F716EE"/>
    <w:rsid w:val="00F76B29"/>
    <w:rsid w:val="00F86F44"/>
    <w:rsid w:val="00F87E79"/>
    <w:rsid w:val="00F93937"/>
    <w:rsid w:val="00F95ECC"/>
    <w:rsid w:val="00FB6092"/>
    <w:rsid w:val="00FC1D63"/>
    <w:rsid w:val="00FC2528"/>
    <w:rsid w:val="00FC7CFF"/>
    <w:rsid w:val="00FE34F0"/>
    <w:rsid w:val="00FF14FA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35BDE"/>
  <w15:chartTrackingRefBased/>
  <w15:docId w15:val="{5D96318C-A8BC-4E66-A488-9AA410B6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8C"/>
    <w:rPr>
      <w:rFonts w:ascii="Book Antiqua" w:eastAsia="Calibri" w:hAnsi="Book Antiqu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D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D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D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D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D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D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D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6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D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3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FE1"/>
    <w:rPr>
      <w:rFonts w:ascii="Book Antiqua" w:eastAsia="Calibri" w:hAnsi="Book Antiqu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3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FE1"/>
    <w:rPr>
      <w:rFonts w:ascii="Book Antiqua" w:eastAsia="Calibri" w:hAnsi="Book Antiqu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65FC8-3255-4838-9599-082C9E0F4A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Annie</dc:creator>
  <cp:keywords/>
  <dc:description/>
  <cp:lastModifiedBy>Rooney, Siri</cp:lastModifiedBy>
  <cp:revision>165</cp:revision>
  <cp:lastPrinted>2026-04-28T14:01:00Z</cp:lastPrinted>
  <dcterms:created xsi:type="dcterms:W3CDTF">2026-04-23T13:40:00Z</dcterms:created>
  <dcterms:modified xsi:type="dcterms:W3CDTF">2026-04-28T14:02:00Z</dcterms:modified>
</cp:coreProperties>
</file>