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8F98" w14:textId="77777777" w:rsidR="00A54124" w:rsidRPr="0061219D" w:rsidRDefault="00A54124" w:rsidP="00A54124">
      <w:pPr>
        <w:rPr>
          <w:rFonts w:asciiTheme="minorHAnsi" w:hAnsiTheme="minorHAnsi" w:cstheme="minorHAnsi"/>
          <w:sz w:val="21"/>
          <w:szCs w:val="21"/>
        </w:rPr>
      </w:pPr>
      <w:r w:rsidRPr="0061219D">
        <w:rPr>
          <w:rFonts w:asciiTheme="minorHAnsi" w:hAnsiTheme="minorHAnsi" w:cstheme="minorHAnsi"/>
          <w:noProof/>
        </w:rPr>
        <w:drawing>
          <wp:inline distT="0" distB="0" distL="0" distR="0" wp14:anchorId="430294F1" wp14:editId="5518B120">
            <wp:extent cx="388620" cy="358140"/>
            <wp:effectExtent l="0" t="0" r="0" b="381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4" cstate="print"/>
                    <a:stretch>
                      <a:fillRect/>
                    </a:stretch>
                  </pic:blipFill>
                  <pic:spPr>
                    <a:xfrm>
                      <a:off x="0" y="0"/>
                      <a:ext cx="388620" cy="358140"/>
                    </a:xfrm>
                    <a:prstGeom prst="rect">
                      <a:avLst/>
                    </a:prstGeom>
                  </pic:spPr>
                </pic:pic>
              </a:graphicData>
            </a:graphic>
          </wp:inline>
        </w:drawing>
      </w:r>
      <w:r w:rsidRPr="0061219D">
        <w:rPr>
          <w:rFonts w:asciiTheme="minorHAnsi" w:hAnsiTheme="minorHAnsi" w:cstheme="minorHAnsi"/>
          <w:sz w:val="21"/>
          <w:szCs w:val="21"/>
        </w:rPr>
        <w:t xml:space="preserve"> </w:t>
      </w:r>
      <w:r w:rsidRPr="0053711C">
        <w:rPr>
          <w:rFonts w:ascii="Adobe Devanagari" w:hAnsi="Adobe Devanagari" w:cs="Adobe Devanagari"/>
          <w:sz w:val="21"/>
          <w:szCs w:val="21"/>
        </w:rPr>
        <w:t>State of Vermont Department of State’s Attorneys and Sheriffs</w:t>
      </w:r>
      <w:r w:rsidRPr="0061219D">
        <w:rPr>
          <w:rFonts w:asciiTheme="minorHAnsi" w:hAnsiTheme="minorHAnsi" w:cstheme="minorHAnsi"/>
          <w:sz w:val="21"/>
          <w:szCs w:val="21"/>
        </w:rPr>
        <w:t xml:space="preserve"> </w:t>
      </w:r>
    </w:p>
    <w:p w14:paraId="0B26A419" w14:textId="77777777" w:rsidR="00A54124" w:rsidRDefault="00A54124" w:rsidP="00A54124">
      <w:pPr>
        <w:rPr>
          <w:rFonts w:asciiTheme="minorHAnsi" w:hAnsiTheme="minorHAnsi" w:cstheme="minorHAnsi"/>
          <w:b/>
          <w:bCs/>
        </w:rPr>
      </w:pPr>
    </w:p>
    <w:p w14:paraId="6471F972" w14:textId="77777777" w:rsidR="00A54124" w:rsidRPr="00AD5A3C" w:rsidRDefault="00A54124" w:rsidP="00A54124">
      <w:pPr>
        <w:rPr>
          <w:rFonts w:asciiTheme="minorHAnsi" w:eastAsia="Times New Roman" w:hAnsiTheme="minorHAnsi" w:cstheme="minorHAnsi"/>
        </w:rPr>
      </w:pPr>
      <w:r>
        <w:rPr>
          <w:rFonts w:asciiTheme="minorHAnsi" w:hAnsiTheme="minorHAnsi" w:cstheme="minorHAnsi"/>
          <w:b/>
          <w:bCs/>
        </w:rPr>
        <w:t xml:space="preserve">Vacancy Announcement:  </w:t>
      </w:r>
      <w:r w:rsidRPr="00AD5A3C">
        <w:rPr>
          <w:rFonts w:asciiTheme="minorHAnsi" w:hAnsiTheme="minorHAnsi" w:cstheme="minorHAnsi"/>
          <w:b/>
          <w:bCs/>
        </w:rPr>
        <w:t>SAS Secretary IV, Windsor County State’s Attorney’s Office</w:t>
      </w:r>
      <w:r w:rsidRPr="00AD5A3C">
        <w:rPr>
          <w:rFonts w:asciiTheme="minorHAnsi" w:eastAsia="Times New Roman" w:hAnsiTheme="minorHAnsi" w:cstheme="minorHAnsi"/>
          <w:b/>
          <w:bCs/>
        </w:rPr>
        <w:t xml:space="preserve"> – White River Junction, VT</w:t>
      </w:r>
      <w:r w:rsidRPr="00AD5A3C">
        <w:rPr>
          <w:rFonts w:asciiTheme="minorHAnsi" w:eastAsia="Times New Roman" w:hAnsiTheme="minorHAnsi" w:cstheme="minorHAnsi"/>
        </w:rPr>
        <w:t xml:space="preserve"> </w:t>
      </w:r>
    </w:p>
    <w:p w14:paraId="037B6442" w14:textId="77777777" w:rsidR="00A54124" w:rsidRDefault="00A54124" w:rsidP="00A54124">
      <w:pPr>
        <w:rPr>
          <w:rFonts w:ascii="Adobe Devanagari" w:eastAsia="Times New Roman" w:hAnsi="Adobe Devanagari" w:cs="Adobe Devanagari"/>
          <w:sz w:val="21"/>
          <w:szCs w:val="21"/>
        </w:rPr>
      </w:pPr>
    </w:p>
    <w:p w14:paraId="2FC1E349" w14:textId="6F131E3A" w:rsidR="00A54124" w:rsidRPr="00AD5A3C" w:rsidRDefault="00A54124" w:rsidP="00A54124">
      <w:pPr>
        <w:jc w:val="both"/>
        <w:rPr>
          <w:rFonts w:ascii="Adobe Devanagari" w:eastAsia="Times New Roman" w:hAnsi="Adobe Devanagari" w:cs="Adobe Devanagari"/>
          <w:sz w:val="20"/>
          <w:szCs w:val="20"/>
        </w:rPr>
      </w:pPr>
      <w:r w:rsidRPr="00AD5A3C">
        <w:rPr>
          <w:rFonts w:ascii="Adobe Devanagari" w:hAnsi="Adobe Devanagari" w:cs="Adobe Devanagari"/>
          <w:sz w:val="20"/>
          <w:szCs w:val="20"/>
        </w:rPr>
        <w:t>General Duties:</w:t>
      </w:r>
      <w:r w:rsidRPr="00AD5A3C">
        <w:rPr>
          <w:rFonts w:ascii="Adobe Devanagari" w:hAnsi="Adobe Devanagari" w:cs="Adobe Devanagari"/>
          <w:b/>
          <w:bCs/>
          <w:sz w:val="20"/>
          <w:szCs w:val="20"/>
        </w:rPr>
        <w:t xml:space="preserve"> </w:t>
      </w:r>
      <w:r>
        <w:rPr>
          <w:rFonts w:ascii="Adobe Devanagari" w:hAnsi="Adobe Devanagari" w:cs="Adobe Devanagari"/>
          <w:sz w:val="20"/>
          <w:szCs w:val="20"/>
        </w:rPr>
        <w:t>A</w:t>
      </w:r>
      <w:r w:rsidRPr="00AD5A3C">
        <w:rPr>
          <w:rFonts w:ascii="Adobe Devanagari" w:hAnsi="Adobe Devanagari" w:cs="Adobe Devanagari"/>
          <w:sz w:val="20"/>
          <w:szCs w:val="20"/>
        </w:rPr>
        <w:t>dvanced secretarial support to the State’s Attorney</w:t>
      </w:r>
      <w:r>
        <w:rPr>
          <w:rFonts w:ascii="Adobe Devanagari" w:hAnsi="Adobe Devanagari" w:cs="Adobe Devanagari"/>
          <w:sz w:val="20"/>
          <w:szCs w:val="20"/>
        </w:rPr>
        <w:t xml:space="preserve"> and other staff in the Windsor Co. SA Office.</w:t>
      </w:r>
      <w:r w:rsidRPr="00AD5A3C">
        <w:rPr>
          <w:rFonts w:ascii="Adobe Devanagari" w:hAnsi="Adobe Devanagari" w:cs="Adobe Devanagari"/>
          <w:sz w:val="20"/>
          <w:szCs w:val="20"/>
        </w:rPr>
        <w:t xml:space="preserve"> </w:t>
      </w:r>
      <w:r w:rsidRPr="00AD5A3C">
        <w:rPr>
          <w:rFonts w:ascii="Adobe Devanagari" w:eastAsia="Times New Roman" w:hAnsi="Adobe Devanagari" w:cs="Adobe Devanagari"/>
          <w:sz w:val="20"/>
          <w:szCs w:val="20"/>
        </w:rPr>
        <w:t xml:space="preserve"> Work is performed under the direction of the Administrative Assistant. </w:t>
      </w:r>
      <w:r>
        <w:rPr>
          <w:rFonts w:ascii="Adobe Devanagari" w:hAnsi="Adobe Devanagari" w:cs="Adobe Devanagari"/>
          <w:sz w:val="20"/>
          <w:szCs w:val="20"/>
        </w:rPr>
        <w:t xml:space="preserve">Incumbent helps prepare </w:t>
      </w:r>
      <w:r w:rsidRPr="00AD5A3C">
        <w:rPr>
          <w:rFonts w:ascii="Adobe Devanagari" w:hAnsi="Adobe Devanagari" w:cs="Adobe Devanagari"/>
          <w:sz w:val="20"/>
          <w:szCs w:val="20"/>
        </w:rPr>
        <w:t xml:space="preserve">correspondence, forms and documents, answers telephone, emails and in-person inquiries, handles or refers requests for assistance in accordance with policies. </w:t>
      </w:r>
      <w:r>
        <w:rPr>
          <w:rFonts w:ascii="Adobe Devanagari" w:hAnsi="Adobe Devanagari" w:cs="Adobe Devanagari"/>
          <w:sz w:val="20"/>
          <w:szCs w:val="20"/>
        </w:rPr>
        <w:t xml:space="preserve">Position will perform a significant amount of </w:t>
      </w:r>
      <w:r w:rsidRPr="00AD5A3C">
        <w:rPr>
          <w:rFonts w:ascii="Adobe Devanagari" w:hAnsi="Adobe Devanagari" w:cs="Adobe Devanagari"/>
          <w:sz w:val="20"/>
          <w:szCs w:val="20"/>
        </w:rPr>
        <w:t>scanning, photocopying, filing, calendaring, sorting, distributing and mailing wor</w:t>
      </w:r>
      <w:r>
        <w:rPr>
          <w:rFonts w:ascii="Adobe Devanagari" w:hAnsi="Adobe Devanagari" w:cs="Adobe Devanagari"/>
          <w:sz w:val="20"/>
          <w:szCs w:val="20"/>
        </w:rPr>
        <w:t xml:space="preserve">k and </w:t>
      </w:r>
      <w:r w:rsidRPr="00AD5A3C">
        <w:rPr>
          <w:rFonts w:ascii="Adobe Devanagari" w:hAnsi="Adobe Devanagari" w:cs="Adobe Devanagari"/>
          <w:sz w:val="20"/>
          <w:szCs w:val="20"/>
        </w:rPr>
        <w:t xml:space="preserve">requires timely data entry into SAS case management system for all cases.  May be asked to assist with schedules, monitoring calendars and upcoming hearings and deadlines to alert the State’s Attorney, Deputy State’s Attorney and Victim Advocate staff. Must be able to work under deadlines and maintain composure under </w:t>
      </w:r>
      <w:r>
        <w:rPr>
          <w:rFonts w:ascii="Adobe Devanagari" w:hAnsi="Adobe Devanagari" w:cs="Adobe Devanagari"/>
          <w:sz w:val="20"/>
          <w:szCs w:val="20"/>
        </w:rPr>
        <w:t>stress</w:t>
      </w:r>
      <w:r w:rsidRPr="00AD5A3C">
        <w:rPr>
          <w:rFonts w:ascii="Adobe Devanagari" w:hAnsi="Adobe Devanagari" w:cs="Adobe Devanagari"/>
          <w:sz w:val="20"/>
          <w:szCs w:val="20"/>
        </w:rPr>
        <w:t xml:space="preserve">.   </w:t>
      </w:r>
      <w:r w:rsidRPr="00AD5A3C">
        <w:rPr>
          <w:rFonts w:ascii="Adobe Devanagari" w:hAnsi="Adobe Devanagari" w:cs="Adobe Devanagari"/>
          <w:sz w:val="20"/>
          <w:szCs w:val="20"/>
          <w:lang w:val="en"/>
        </w:rPr>
        <w:t xml:space="preserve">Must maintain strict confidentiality of information and data relating to all cases and SA office </w:t>
      </w:r>
      <w:r w:rsidR="002B388D" w:rsidRPr="00AD5A3C">
        <w:rPr>
          <w:rFonts w:ascii="Adobe Devanagari" w:hAnsi="Adobe Devanagari" w:cs="Adobe Devanagari"/>
          <w:sz w:val="20"/>
          <w:szCs w:val="20"/>
          <w:lang w:val="en"/>
        </w:rPr>
        <w:t>work</w:t>
      </w:r>
      <w:r w:rsidR="002B388D">
        <w:rPr>
          <w:rFonts w:ascii="Adobe Devanagari" w:hAnsi="Adobe Devanagari" w:cs="Adobe Devanagari"/>
          <w:sz w:val="20"/>
          <w:szCs w:val="20"/>
          <w:lang w:val="en"/>
        </w:rPr>
        <w:t xml:space="preserve"> and</w:t>
      </w:r>
      <w:r w:rsidRPr="00AD5A3C">
        <w:rPr>
          <w:rFonts w:ascii="Adobe Devanagari" w:hAnsi="Adobe Devanagari" w:cs="Adobe Devanagari"/>
          <w:sz w:val="20"/>
          <w:szCs w:val="20"/>
          <w:lang w:val="en"/>
        </w:rPr>
        <w:t xml:space="preserve"> </w:t>
      </w:r>
      <w:proofErr w:type="gramStart"/>
      <w:r w:rsidRPr="00AD5A3C">
        <w:rPr>
          <w:rFonts w:ascii="Adobe Devanagari" w:hAnsi="Adobe Devanagari" w:cs="Adobe Devanagari"/>
          <w:sz w:val="20"/>
          <w:szCs w:val="20"/>
          <w:lang w:val="en"/>
        </w:rPr>
        <w:t>adhere at all times</w:t>
      </w:r>
      <w:proofErr w:type="gramEnd"/>
      <w:r w:rsidRPr="00AD5A3C">
        <w:rPr>
          <w:rFonts w:ascii="Adobe Devanagari" w:hAnsi="Adobe Devanagari" w:cs="Adobe Devanagari"/>
          <w:sz w:val="20"/>
          <w:szCs w:val="20"/>
          <w:lang w:val="en"/>
        </w:rPr>
        <w:t xml:space="preserve"> to state and federal confidentiality </w:t>
      </w:r>
      <w:r>
        <w:rPr>
          <w:rFonts w:ascii="Adobe Devanagari" w:hAnsi="Adobe Devanagari" w:cs="Adobe Devanagari"/>
          <w:sz w:val="20"/>
          <w:szCs w:val="20"/>
          <w:lang w:val="en"/>
        </w:rPr>
        <w:t>rules</w:t>
      </w:r>
      <w:r w:rsidRPr="00AD5A3C">
        <w:rPr>
          <w:rFonts w:ascii="Adobe Devanagari" w:hAnsi="Adobe Devanagari" w:cs="Adobe Devanagari"/>
          <w:sz w:val="20"/>
          <w:szCs w:val="20"/>
        </w:rPr>
        <w:t xml:space="preserve">. Must respectfully interact with co-workers, supervisors, the public and partner organizations. A positive and respectful attitude, and ability to maintain effective work relationships are a critical performance expectation.  Must </w:t>
      </w:r>
      <w:proofErr w:type="gramStart"/>
      <w:r w:rsidRPr="00AD5A3C">
        <w:rPr>
          <w:rFonts w:ascii="Adobe Devanagari" w:hAnsi="Adobe Devanagari" w:cs="Adobe Devanagari"/>
          <w:sz w:val="20"/>
          <w:szCs w:val="20"/>
        </w:rPr>
        <w:t>represent the Department and SA Office in a professional manner at all times</w:t>
      </w:r>
      <w:proofErr w:type="gramEnd"/>
      <w:r w:rsidRPr="00AD5A3C">
        <w:rPr>
          <w:rFonts w:ascii="Adobe Devanagari" w:hAnsi="Adobe Devanagari" w:cs="Adobe Devanagari"/>
          <w:sz w:val="20"/>
          <w:szCs w:val="20"/>
        </w:rPr>
        <w:t>, both on and off duty. Reporting to work on time and being dependable in attendance</w:t>
      </w:r>
      <w:r>
        <w:rPr>
          <w:rFonts w:ascii="Adobe Devanagari" w:hAnsi="Adobe Devanagari" w:cs="Adobe Devanagari"/>
          <w:sz w:val="20"/>
          <w:szCs w:val="20"/>
        </w:rPr>
        <w:t xml:space="preserve">.  </w:t>
      </w:r>
      <w:proofErr w:type="gramStart"/>
      <w:r>
        <w:rPr>
          <w:rFonts w:ascii="Adobe Devanagari" w:hAnsi="Adobe Devanagari" w:cs="Adobe Devanagari"/>
          <w:sz w:val="20"/>
          <w:szCs w:val="20"/>
        </w:rPr>
        <w:t>All of</w:t>
      </w:r>
      <w:proofErr w:type="gramEnd"/>
      <w:r>
        <w:rPr>
          <w:rFonts w:ascii="Adobe Devanagari" w:hAnsi="Adobe Devanagari" w:cs="Adobe Devanagari"/>
          <w:sz w:val="20"/>
          <w:szCs w:val="20"/>
        </w:rPr>
        <w:t xml:space="preserve"> the above duties and required behaviors </w:t>
      </w:r>
      <w:r w:rsidRPr="00AD5A3C">
        <w:rPr>
          <w:rFonts w:ascii="Adobe Devanagari" w:hAnsi="Adobe Devanagari" w:cs="Adobe Devanagari"/>
          <w:sz w:val="20"/>
          <w:szCs w:val="20"/>
        </w:rPr>
        <w:t xml:space="preserve">are performance expectations that will impact job tenure. </w:t>
      </w:r>
    </w:p>
    <w:p w14:paraId="3C3940E9" w14:textId="77777777" w:rsidR="00A54124" w:rsidRPr="00427883" w:rsidRDefault="00A54124" w:rsidP="00A54124">
      <w:pPr>
        <w:rPr>
          <w:rFonts w:ascii="Adobe Devanagari" w:hAnsi="Adobe Devanagari" w:cs="Adobe Devanagari"/>
          <w:sz w:val="21"/>
          <w:szCs w:val="21"/>
        </w:rPr>
      </w:pPr>
    </w:p>
    <w:p w14:paraId="7B7BF8DE" w14:textId="77777777" w:rsidR="00A54124" w:rsidRPr="00427883" w:rsidRDefault="00A54124" w:rsidP="00A54124">
      <w:pPr>
        <w:jc w:val="both"/>
        <w:rPr>
          <w:rFonts w:ascii="Adobe Devanagari" w:hAnsi="Adobe Devanagari" w:cs="Adobe Devanagari"/>
          <w:sz w:val="21"/>
          <w:szCs w:val="21"/>
        </w:rPr>
      </w:pPr>
      <w:r w:rsidRPr="00427883">
        <w:rPr>
          <w:rFonts w:ascii="Adobe Devanagari" w:hAnsi="Adobe Devanagari" w:cs="Adobe Devanagari"/>
          <w:b/>
          <w:bCs/>
          <w:sz w:val="21"/>
          <w:szCs w:val="21"/>
          <w:u w:val="single"/>
        </w:rPr>
        <w:t>Knowledge, Skills and Abilities</w:t>
      </w:r>
      <w:r w:rsidRPr="00427883">
        <w:rPr>
          <w:rFonts w:ascii="Adobe Devanagari" w:hAnsi="Adobe Devanagari" w:cs="Adobe Devanagari"/>
          <w:b/>
          <w:bCs/>
          <w:sz w:val="21"/>
          <w:szCs w:val="21"/>
        </w:rPr>
        <w:t xml:space="preserve">:  </w:t>
      </w:r>
      <w:r w:rsidRPr="00427883">
        <w:rPr>
          <w:rFonts w:ascii="Adobe Devanagari" w:hAnsi="Adobe Devanagari" w:cs="Adobe Devanagari"/>
          <w:sz w:val="21"/>
          <w:szCs w:val="21"/>
        </w:rPr>
        <w:t>Working knowledge of office equipment</w:t>
      </w:r>
      <w:r>
        <w:rPr>
          <w:rFonts w:ascii="Adobe Devanagari" w:hAnsi="Adobe Devanagari" w:cs="Adobe Devanagari"/>
          <w:sz w:val="21"/>
          <w:szCs w:val="21"/>
        </w:rPr>
        <w:t xml:space="preserve"> and </w:t>
      </w:r>
      <w:r w:rsidRPr="00427883">
        <w:rPr>
          <w:rFonts w:ascii="Adobe Devanagari" w:hAnsi="Adobe Devanagari" w:cs="Adobe Devanagari"/>
          <w:sz w:val="21"/>
          <w:szCs w:val="21"/>
        </w:rPr>
        <w:t>Microsoft Office programs.  Must learn and adhere to the policies and procedures of the State of Vermont, the Department and the State’s Attorney’s office. Ability to develop a working knowledge of Vermont’s court procedures.  Ability to learn and use the SAS and other agencies’ IT system(s). Ability to follow instructions and accurately perform work tasks. Ability to compose correspondence with accurate spelling, grammar and punctuation</w:t>
      </w:r>
      <w:r>
        <w:rPr>
          <w:rFonts w:ascii="Adobe Devanagari" w:hAnsi="Adobe Devanagari" w:cs="Adobe Devanagari"/>
          <w:sz w:val="21"/>
          <w:szCs w:val="21"/>
        </w:rPr>
        <w:t xml:space="preserve"> is</w:t>
      </w:r>
      <w:r w:rsidRPr="00427883">
        <w:rPr>
          <w:rFonts w:ascii="Adobe Devanagari" w:hAnsi="Adobe Devanagari" w:cs="Adobe Devanagari"/>
          <w:sz w:val="21"/>
          <w:szCs w:val="21"/>
        </w:rPr>
        <w:t xml:space="preserve"> expected. Must be able to data enter, scan and file documents.  Typing speed of </w:t>
      </w:r>
      <w:r>
        <w:rPr>
          <w:rFonts w:ascii="Adobe Devanagari" w:hAnsi="Adobe Devanagari" w:cs="Adobe Devanagari"/>
          <w:sz w:val="21"/>
          <w:szCs w:val="21"/>
        </w:rPr>
        <w:t xml:space="preserve">at least </w:t>
      </w:r>
      <w:r w:rsidRPr="00427883">
        <w:rPr>
          <w:rFonts w:ascii="Adobe Devanagari" w:hAnsi="Adobe Devanagari" w:cs="Adobe Devanagari"/>
          <w:sz w:val="21"/>
          <w:szCs w:val="21"/>
        </w:rPr>
        <w:t>40 wpm</w:t>
      </w:r>
      <w:r>
        <w:rPr>
          <w:rFonts w:ascii="Adobe Devanagari" w:hAnsi="Adobe Devanagari" w:cs="Adobe Devanagari"/>
          <w:sz w:val="21"/>
          <w:szCs w:val="21"/>
        </w:rPr>
        <w:t xml:space="preserve">. </w:t>
      </w:r>
      <w:r w:rsidRPr="00427883">
        <w:rPr>
          <w:rFonts w:ascii="Adobe Devanagari" w:hAnsi="Adobe Devanagari" w:cs="Adobe Devanagari"/>
          <w:sz w:val="21"/>
          <w:szCs w:val="21"/>
        </w:rPr>
        <w:t xml:space="preserve">Ability to make correct and timely decisions. Must demonstrate excellent interpersonal skills. </w:t>
      </w:r>
      <w:r w:rsidRPr="00427883">
        <w:rPr>
          <w:rFonts w:ascii="Adobe Devanagari" w:hAnsi="Adobe Devanagari" w:cs="Adobe Devanagari"/>
          <w:sz w:val="21"/>
          <w:szCs w:val="21"/>
          <w:lang w:val="en"/>
        </w:rPr>
        <w:t xml:space="preserve"> </w:t>
      </w:r>
    </w:p>
    <w:p w14:paraId="5E074EC3" w14:textId="77777777" w:rsidR="00A54124" w:rsidRDefault="00A54124" w:rsidP="00A54124">
      <w:pPr>
        <w:rPr>
          <w:rFonts w:ascii="Adobe Devanagari" w:hAnsi="Adobe Devanagari" w:cs="Adobe Devanagari"/>
          <w:b/>
          <w:sz w:val="21"/>
          <w:szCs w:val="21"/>
          <w:u w:val="single"/>
        </w:rPr>
      </w:pPr>
    </w:p>
    <w:p w14:paraId="59658141" w14:textId="77777777" w:rsidR="00A54124" w:rsidRPr="00427883" w:rsidRDefault="00A54124" w:rsidP="00A54124">
      <w:pPr>
        <w:rPr>
          <w:rFonts w:ascii="Adobe Devanagari" w:hAnsi="Adobe Devanagari" w:cs="Adobe Devanagari"/>
          <w:sz w:val="21"/>
          <w:szCs w:val="21"/>
          <w:lang w:val="en"/>
        </w:rPr>
      </w:pPr>
      <w:r w:rsidRPr="00427883">
        <w:rPr>
          <w:rFonts w:ascii="Adobe Devanagari" w:hAnsi="Adobe Devanagari" w:cs="Adobe Devanagari"/>
          <w:b/>
          <w:sz w:val="21"/>
          <w:szCs w:val="21"/>
          <w:u w:val="single"/>
        </w:rPr>
        <w:t>Environmental Factors</w:t>
      </w:r>
      <w:r w:rsidRPr="00427883">
        <w:rPr>
          <w:rFonts w:ascii="Adobe Devanagari" w:hAnsi="Adobe Devanagari" w:cs="Adobe Devanagari"/>
          <w:sz w:val="21"/>
          <w:szCs w:val="21"/>
        </w:rPr>
        <w:t xml:space="preserve">: </w:t>
      </w:r>
      <w:r w:rsidRPr="00427883">
        <w:rPr>
          <w:rFonts w:ascii="Adobe Devanagari" w:hAnsi="Adobe Devanagari" w:cs="Adobe Devanagari"/>
          <w:sz w:val="21"/>
          <w:szCs w:val="21"/>
          <w:lang w:val="en"/>
        </w:rPr>
        <w:t xml:space="preserve">Duties are normally performed in an office setting; limited travel may be required (e.g., post office, court, training) for which private means of transportation must be available. Duties require prolonged periods of typing and sitting. Pressure from deadlines, workload and constituents can be expected. Work outside normal hours may occur </w:t>
      </w:r>
      <w:r>
        <w:rPr>
          <w:rFonts w:ascii="Adobe Devanagari" w:hAnsi="Adobe Devanagari" w:cs="Adobe Devanagari"/>
          <w:sz w:val="21"/>
          <w:szCs w:val="21"/>
          <w:lang w:val="en"/>
        </w:rPr>
        <w:t>infrequently.</w:t>
      </w:r>
    </w:p>
    <w:p w14:paraId="261C8277" w14:textId="77777777" w:rsidR="00A54124" w:rsidRPr="00427883" w:rsidRDefault="00A54124" w:rsidP="00A54124">
      <w:pPr>
        <w:rPr>
          <w:rFonts w:ascii="Adobe Devanagari" w:hAnsi="Adobe Devanagari" w:cs="Adobe Devanagari"/>
          <w:sz w:val="21"/>
          <w:szCs w:val="21"/>
          <w:lang w:val="en"/>
        </w:rPr>
      </w:pPr>
    </w:p>
    <w:p w14:paraId="2EC5DFA1" w14:textId="77777777" w:rsidR="00A54124" w:rsidRDefault="00A54124" w:rsidP="00A54124">
      <w:pPr>
        <w:rPr>
          <w:rFonts w:ascii="Adobe Devanagari" w:hAnsi="Adobe Devanagari" w:cs="Adobe Devanagari"/>
          <w:sz w:val="21"/>
          <w:szCs w:val="21"/>
        </w:rPr>
      </w:pPr>
      <w:r w:rsidRPr="00427883">
        <w:rPr>
          <w:rFonts w:ascii="Adobe Devanagari" w:hAnsi="Adobe Devanagari" w:cs="Adobe Devanagari"/>
          <w:b/>
          <w:sz w:val="21"/>
          <w:szCs w:val="21"/>
          <w:u w:val="single"/>
        </w:rPr>
        <w:t>Minimum Qualifications</w:t>
      </w:r>
      <w:r w:rsidRPr="00427883">
        <w:rPr>
          <w:rFonts w:ascii="Adobe Devanagari" w:hAnsi="Adobe Devanagari" w:cs="Adobe Devanagari"/>
          <w:sz w:val="21"/>
          <w:szCs w:val="21"/>
        </w:rPr>
        <w:t xml:space="preserve">: Associates or Bachelor’s degree in business, accounting, office administration or other relevant field, </w:t>
      </w:r>
      <w:bookmarkStart w:id="0" w:name="_Hlk141280106"/>
      <w:r w:rsidRPr="00427883">
        <w:rPr>
          <w:rFonts w:ascii="Adobe Devanagari" w:hAnsi="Adobe Devanagari" w:cs="Adobe Devanagari"/>
          <w:sz w:val="21"/>
          <w:szCs w:val="21"/>
        </w:rPr>
        <w:t xml:space="preserve">and </w:t>
      </w:r>
      <w:r>
        <w:rPr>
          <w:rFonts w:ascii="Adobe Devanagari" w:hAnsi="Adobe Devanagari" w:cs="Adobe Devanagari"/>
          <w:sz w:val="21"/>
          <w:szCs w:val="21"/>
        </w:rPr>
        <w:t xml:space="preserve">relevant work experience and skills in </w:t>
      </w:r>
      <w:proofErr w:type="gramStart"/>
      <w:r>
        <w:rPr>
          <w:rFonts w:ascii="Adobe Devanagari" w:hAnsi="Adobe Devanagari" w:cs="Adobe Devanagari"/>
          <w:sz w:val="21"/>
          <w:szCs w:val="21"/>
        </w:rPr>
        <w:t>the  duties</w:t>
      </w:r>
      <w:proofErr w:type="gramEnd"/>
      <w:r>
        <w:rPr>
          <w:rFonts w:ascii="Adobe Devanagari" w:hAnsi="Adobe Devanagari" w:cs="Adobe Devanagari"/>
          <w:sz w:val="21"/>
          <w:szCs w:val="21"/>
        </w:rPr>
        <w:t xml:space="preserve"> listed </w:t>
      </w:r>
      <w:r w:rsidRPr="00427883">
        <w:rPr>
          <w:rFonts w:ascii="Adobe Devanagari" w:hAnsi="Adobe Devanagari" w:cs="Adobe Devanagari"/>
          <w:sz w:val="21"/>
          <w:szCs w:val="21"/>
        </w:rPr>
        <w:t>above</w:t>
      </w:r>
      <w:r>
        <w:rPr>
          <w:rFonts w:ascii="Adobe Devanagari" w:hAnsi="Adobe Devanagari" w:cs="Adobe Devanagari"/>
          <w:sz w:val="21"/>
          <w:szCs w:val="21"/>
        </w:rPr>
        <w:t xml:space="preserve">, in a professional office setting </w:t>
      </w:r>
      <w:bookmarkEnd w:id="0"/>
      <w:r>
        <w:rPr>
          <w:rFonts w:ascii="Adobe Devanagari" w:hAnsi="Adobe Devanagari" w:cs="Adobe Devanagari"/>
          <w:sz w:val="21"/>
          <w:szCs w:val="21"/>
        </w:rPr>
        <w:t xml:space="preserve">desired;   or HS </w:t>
      </w:r>
      <w:r w:rsidRPr="00427883">
        <w:rPr>
          <w:rFonts w:ascii="Adobe Devanagari" w:hAnsi="Adobe Devanagari" w:cs="Adobe Devanagari"/>
          <w:sz w:val="21"/>
          <w:szCs w:val="21"/>
        </w:rPr>
        <w:t xml:space="preserve"> diploma, GED or completion of technical training program in</w:t>
      </w:r>
      <w:r>
        <w:rPr>
          <w:rFonts w:ascii="Adobe Devanagari" w:hAnsi="Adobe Devanagari" w:cs="Adobe Devanagari"/>
          <w:sz w:val="21"/>
          <w:szCs w:val="21"/>
        </w:rPr>
        <w:t xml:space="preserve"> business or</w:t>
      </w:r>
      <w:r w:rsidRPr="00427883">
        <w:rPr>
          <w:rFonts w:ascii="Adobe Devanagari" w:hAnsi="Adobe Devanagari" w:cs="Adobe Devanagari"/>
          <w:sz w:val="21"/>
          <w:szCs w:val="21"/>
        </w:rPr>
        <w:t xml:space="preserve"> office administration, and a minimum of 2 years of </w:t>
      </w:r>
      <w:r>
        <w:rPr>
          <w:rFonts w:ascii="Adobe Devanagari" w:hAnsi="Adobe Devanagari" w:cs="Adobe Devanagari"/>
          <w:sz w:val="21"/>
          <w:szCs w:val="21"/>
        </w:rPr>
        <w:t xml:space="preserve">relevant work experience and skills in the  duties listed </w:t>
      </w:r>
      <w:r w:rsidRPr="00427883">
        <w:rPr>
          <w:rFonts w:ascii="Adobe Devanagari" w:hAnsi="Adobe Devanagari" w:cs="Adobe Devanagari"/>
          <w:sz w:val="21"/>
          <w:szCs w:val="21"/>
        </w:rPr>
        <w:t>above</w:t>
      </w:r>
      <w:r>
        <w:rPr>
          <w:rFonts w:ascii="Adobe Devanagari" w:hAnsi="Adobe Devanagari" w:cs="Adobe Devanagari"/>
          <w:sz w:val="21"/>
          <w:szCs w:val="21"/>
        </w:rPr>
        <w:t>, in a professional office setting are required.</w:t>
      </w:r>
      <w:r w:rsidRPr="00427883">
        <w:rPr>
          <w:rFonts w:ascii="Adobe Devanagari" w:hAnsi="Adobe Devanagari" w:cs="Adobe Devanagari"/>
          <w:sz w:val="21"/>
          <w:szCs w:val="21"/>
        </w:rPr>
        <w:t xml:space="preserve"> If a </w:t>
      </w:r>
      <w:r>
        <w:rPr>
          <w:rFonts w:ascii="Adobe Devanagari" w:hAnsi="Adobe Devanagari" w:cs="Adobe Devanagari"/>
          <w:sz w:val="21"/>
          <w:szCs w:val="21"/>
        </w:rPr>
        <w:t>tentative j</w:t>
      </w:r>
      <w:r w:rsidRPr="00427883">
        <w:rPr>
          <w:rFonts w:ascii="Adobe Devanagari" w:hAnsi="Adobe Devanagari" w:cs="Adobe Devanagari"/>
          <w:sz w:val="21"/>
          <w:szCs w:val="21"/>
        </w:rPr>
        <w:t xml:space="preserve">ob offer is made, </w:t>
      </w:r>
      <w:r>
        <w:rPr>
          <w:rFonts w:ascii="Adobe Devanagari" w:hAnsi="Adobe Devanagari" w:cs="Adobe Devanagari"/>
          <w:sz w:val="21"/>
          <w:szCs w:val="21"/>
        </w:rPr>
        <w:t xml:space="preserve">applicant </w:t>
      </w:r>
      <w:r w:rsidRPr="00427883">
        <w:rPr>
          <w:rFonts w:ascii="Adobe Devanagari" w:hAnsi="Adobe Devanagari" w:cs="Adobe Devanagari"/>
          <w:sz w:val="21"/>
          <w:szCs w:val="21"/>
        </w:rPr>
        <w:t xml:space="preserve">must pass State tax compliance and a </w:t>
      </w:r>
      <w:proofErr w:type="gramStart"/>
      <w:r w:rsidRPr="00427883">
        <w:rPr>
          <w:rFonts w:ascii="Adobe Devanagari" w:hAnsi="Adobe Devanagari" w:cs="Adobe Devanagari"/>
          <w:sz w:val="21"/>
          <w:szCs w:val="21"/>
        </w:rPr>
        <w:t>Department</w:t>
      </w:r>
      <w:proofErr w:type="gramEnd"/>
      <w:r w:rsidRPr="00427883">
        <w:rPr>
          <w:rFonts w:ascii="Adobe Devanagari" w:hAnsi="Adobe Devanagari" w:cs="Adobe Devanagari"/>
          <w:sz w:val="21"/>
          <w:szCs w:val="21"/>
        </w:rPr>
        <w:t xml:space="preserve"> background check</w:t>
      </w:r>
      <w:r>
        <w:rPr>
          <w:rFonts w:ascii="Adobe Devanagari" w:hAnsi="Adobe Devanagari" w:cs="Adobe Devanagari"/>
          <w:sz w:val="21"/>
          <w:szCs w:val="21"/>
        </w:rPr>
        <w:t xml:space="preserve"> before final offer can be processed.</w:t>
      </w:r>
    </w:p>
    <w:p w14:paraId="7820F981" w14:textId="77777777" w:rsidR="00A54124" w:rsidRPr="00B643C1" w:rsidRDefault="00A54124" w:rsidP="00A54124">
      <w:pPr>
        <w:rPr>
          <w:rFonts w:ascii="Adobe Devanagari" w:hAnsi="Adobe Devanagari" w:cs="Adobe Devanagari"/>
          <w:sz w:val="21"/>
          <w:szCs w:val="21"/>
        </w:rPr>
      </w:pPr>
    </w:p>
    <w:p w14:paraId="2410B7C9" w14:textId="77777777" w:rsidR="00A54124" w:rsidRDefault="00A54124" w:rsidP="00A54124">
      <w:pPr>
        <w:pStyle w:val="NoSpacing"/>
        <w:rPr>
          <w:rFonts w:ascii="Adobe Devanagari" w:eastAsia="Times New Roman" w:hAnsi="Adobe Devanagari" w:cs="Adobe Devanagari"/>
          <w:sz w:val="21"/>
          <w:szCs w:val="21"/>
        </w:rPr>
      </w:pPr>
      <w:r w:rsidRPr="00427883">
        <w:rPr>
          <w:rFonts w:ascii="Adobe Devanagari" w:hAnsi="Adobe Devanagari" w:cs="Adobe Devanagari"/>
          <w:b/>
          <w:sz w:val="21"/>
          <w:szCs w:val="21"/>
          <w:u w:val="single"/>
        </w:rPr>
        <w:t>DO NOT APPLY ONLINE</w:t>
      </w:r>
      <w:r w:rsidRPr="00427883">
        <w:rPr>
          <w:rFonts w:ascii="Adobe Devanagari" w:hAnsi="Adobe Devanagari" w:cs="Adobe Devanagari"/>
          <w:sz w:val="21"/>
          <w:szCs w:val="21"/>
        </w:rPr>
        <w:t>:  In</w:t>
      </w:r>
      <w:r w:rsidRPr="00427883">
        <w:rPr>
          <w:rFonts w:ascii="Adobe Devanagari" w:eastAsia="Times New Roman" w:hAnsi="Adobe Devanagari" w:cs="Adobe Devanagari"/>
          <w:sz w:val="21"/>
          <w:szCs w:val="21"/>
        </w:rPr>
        <w:t xml:space="preserve">terested candidates should send </w:t>
      </w:r>
      <w:r>
        <w:rPr>
          <w:rFonts w:ascii="Adobe Devanagari" w:eastAsia="Times New Roman" w:hAnsi="Adobe Devanagari" w:cs="Adobe Devanagari"/>
          <w:sz w:val="21"/>
          <w:szCs w:val="21"/>
        </w:rPr>
        <w:t>the following information:</w:t>
      </w:r>
    </w:p>
    <w:p w14:paraId="30675F7B" w14:textId="79A6A39F" w:rsidR="00A54124" w:rsidRDefault="00A54124" w:rsidP="00A54124">
      <w:pPr>
        <w:pStyle w:val="NoSpacing"/>
        <w:rPr>
          <w:rFonts w:ascii="Adobe Devanagari" w:eastAsia="Times New Roman" w:hAnsi="Adobe Devanagari" w:cs="Adobe Devanagari"/>
          <w:sz w:val="21"/>
          <w:szCs w:val="21"/>
        </w:rPr>
      </w:pPr>
      <w:r>
        <w:rPr>
          <w:rFonts w:ascii="Adobe Devanagari" w:eastAsia="Times New Roman" w:hAnsi="Adobe Devanagari" w:cs="Adobe Devanagari"/>
          <w:sz w:val="21"/>
          <w:szCs w:val="21"/>
        </w:rPr>
        <w:t xml:space="preserve">1. A </w:t>
      </w:r>
      <w:r w:rsidRPr="00427883">
        <w:rPr>
          <w:rFonts w:ascii="Adobe Devanagari" w:eastAsia="Times New Roman" w:hAnsi="Adobe Devanagari" w:cs="Adobe Devanagari"/>
          <w:sz w:val="21"/>
          <w:szCs w:val="21"/>
        </w:rPr>
        <w:t>brief cover letter</w:t>
      </w:r>
      <w:r>
        <w:rPr>
          <w:rFonts w:ascii="Adobe Devanagari" w:eastAsia="Times New Roman" w:hAnsi="Adobe Devanagari" w:cs="Adobe Devanagari"/>
          <w:sz w:val="21"/>
          <w:szCs w:val="21"/>
        </w:rPr>
        <w:t>; (2). A current</w:t>
      </w:r>
      <w:r w:rsidRPr="00427883">
        <w:rPr>
          <w:rFonts w:ascii="Adobe Devanagari" w:eastAsia="Times New Roman" w:hAnsi="Adobe Devanagari" w:cs="Adobe Devanagari"/>
          <w:sz w:val="21"/>
          <w:szCs w:val="21"/>
        </w:rPr>
        <w:t xml:space="preserve"> resume</w:t>
      </w:r>
      <w:r>
        <w:rPr>
          <w:rFonts w:ascii="Adobe Devanagari" w:eastAsia="Times New Roman" w:hAnsi="Adobe Devanagari" w:cs="Adobe Devanagari"/>
          <w:sz w:val="21"/>
          <w:szCs w:val="21"/>
        </w:rPr>
        <w:t xml:space="preserve"> which includes </w:t>
      </w:r>
      <w:r w:rsidR="00C31B80">
        <w:rPr>
          <w:rFonts w:ascii="Adobe Devanagari" w:eastAsia="Times New Roman" w:hAnsi="Adobe Devanagari" w:cs="Adobe Devanagari"/>
          <w:sz w:val="21"/>
          <w:szCs w:val="21"/>
        </w:rPr>
        <w:t>the starting</w:t>
      </w:r>
      <w:r>
        <w:rPr>
          <w:rFonts w:ascii="Adobe Devanagari" w:eastAsia="Times New Roman" w:hAnsi="Adobe Devanagari" w:cs="Adobe Devanagari"/>
          <w:sz w:val="21"/>
          <w:szCs w:val="21"/>
        </w:rPr>
        <w:t xml:space="preserve"> and ending month/year for each </w:t>
      </w:r>
      <w:proofErr w:type="gramStart"/>
      <w:r>
        <w:rPr>
          <w:rFonts w:ascii="Adobe Devanagari" w:eastAsia="Times New Roman" w:hAnsi="Adobe Devanagari" w:cs="Adobe Devanagari"/>
          <w:sz w:val="21"/>
          <w:szCs w:val="21"/>
        </w:rPr>
        <w:t>job;</w:t>
      </w:r>
      <w:proofErr w:type="gramEnd"/>
      <w:r>
        <w:rPr>
          <w:rFonts w:ascii="Adobe Devanagari" w:eastAsia="Times New Roman" w:hAnsi="Adobe Devanagari" w:cs="Adobe Devanagari"/>
          <w:sz w:val="21"/>
          <w:szCs w:val="21"/>
        </w:rPr>
        <w:t xml:space="preserve"> </w:t>
      </w:r>
    </w:p>
    <w:p w14:paraId="08C6B3C6" w14:textId="20EABCB7" w:rsidR="00A54124" w:rsidRPr="00187125" w:rsidRDefault="00A54124" w:rsidP="00A54124">
      <w:pPr>
        <w:pStyle w:val="NoSpacing"/>
        <w:rPr>
          <w:rStyle w:val="Hyperlink"/>
          <w:rFonts w:ascii="Adobe Devanagari" w:eastAsia="Times New Roman" w:hAnsi="Adobe Devanagari" w:cs="Adobe Devanagari"/>
          <w:color w:val="auto"/>
          <w:sz w:val="21"/>
          <w:szCs w:val="21"/>
          <w:u w:val="none"/>
        </w:rPr>
      </w:pPr>
      <w:r>
        <w:rPr>
          <w:rFonts w:ascii="Adobe Devanagari" w:eastAsia="Times New Roman" w:hAnsi="Adobe Devanagari" w:cs="Adobe Devanagari"/>
          <w:sz w:val="21"/>
          <w:szCs w:val="21"/>
        </w:rPr>
        <w:t>(3) A</w:t>
      </w:r>
      <w:r w:rsidRPr="00427883">
        <w:rPr>
          <w:rFonts w:ascii="Adobe Devanagari" w:eastAsia="Times New Roman" w:hAnsi="Adobe Devanagari" w:cs="Adobe Devanagari"/>
          <w:sz w:val="21"/>
          <w:szCs w:val="21"/>
        </w:rPr>
        <w:t xml:space="preserve"> list of 3 </w:t>
      </w:r>
      <w:r>
        <w:rPr>
          <w:rFonts w:ascii="Adobe Devanagari" w:eastAsia="Times New Roman" w:hAnsi="Adobe Devanagari" w:cs="Adobe Devanagari"/>
          <w:sz w:val="21"/>
          <w:szCs w:val="21"/>
        </w:rPr>
        <w:t xml:space="preserve">work related or education related </w:t>
      </w:r>
      <w:r w:rsidRPr="00427883">
        <w:rPr>
          <w:rFonts w:ascii="Adobe Devanagari" w:eastAsia="Times New Roman" w:hAnsi="Adobe Devanagari" w:cs="Adobe Devanagari"/>
          <w:sz w:val="21"/>
          <w:szCs w:val="21"/>
        </w:rPr>
        <w:t xml:space="preserve">references with </w:t>
      </w:r>
      <w:r>
        <w:rPr>
          <w:rFonts w:ascii="Adobe Devanagari" w:eastAsia="Times New Roman" w:hAnsi="Adobe Devanagari" w:cs="Adobe Devanagari"/>
          <w:sz w:val="21"/>
          <w:szCs w:val="21"/>
        </w:rPr>
        <w:t xml:space="preserve">the person’s title, organization </w:t>
      </w:r>
      <w:r w:rsidRPr="00427883">
        <w:rPr>
          <w:rFonts w:ascii="Adobe Devanagari" w:eastAsia="Times New Roman" w:hAnsi="Adobe Devanagari" w:cs="Adobe Devanagari"/>
          <w:sz w:val="21"/>
          <w:szCs w:val="21"/>
        </w:rPr>
        <w:t xml:space="preserve">daytime </w:t>
      </w:r>
      <w:r>
        <w:rPr>
          <w:rFonts w:ascii="Adobe Devanagari" w:eastAsia="Times New Roman" w:hAnsi="Adobe Devanagari" w:cs="Adobe Devanagari"/>
          <w:sz w:val="21"/>
          <w:szCs w:val="21"/>
        </w:rPr>
        <w:t xml:space="preserve">phone number and your relationship to the person (supervisor, co-worker, other). Your list of references may </w:t>
      </w:r>
      <w:r w:rsidR="00C31B80">
        <w:rPr>
          <w:rFonts w:ascii="Adobe Devanagari" w:eastAsia="Times New Roman" w:hAnsi="Adobe Devanagari" w:cs="Adobe Devanagari"/>
          <w:sz w:val="21"/>
          <w:szCs w:val="21"/>
        </w:rPr>
        <w:t>include personal</w:t>
      </w:r>
      <w:r>
        <w:rPr>
          <w:rFonts w:ascii="Adobe Devanagari" w:eastAsia="Times New Roman" w:hAnsi="Adobe Devanagari" w:cs="Adobe Devanagari"/>
          <w:sz w:val="21"/>
          <w:szCs w:val="21"/>
        </w:rPr>
        <w:t xml:space="preserve"> references in addition to the required work/education references. Send all information </w:t>
      </w:r>
      <w:r w:rsidRPr="00427883">
        <w:rPr>
          <w:rFonts w:ascii="Adobe Devanagari" w:eastAsia="Times New Roman" w:hAnsi="Adobe Devanagari" w:cs="Adobe Devanagari"/>
          <w:sz w:val="21"/>
          <w:szCs w:val="21"/>
        </w:rPr>
        <w:t xml:space="preserve">to: </w:t>
      </w:r>
      <w:r>
        <w:rPr>
          <w:rFonts w:ascii="Adobe Devanagari" w:eastAsia="Times New Roman" w:hAnsi="Adobe Devanagari" w:cs="Adobe Devanagari"/>
          <w:sz w:val="21"/>
          <w:szCs w:val="21"/>
        </w:rPr>
        <w:t>Windsor</w:t>
      </w:r>
      <w:r w:rsidRPr="00427883">
        <w:rPr>
          <w:rFonts w:ascii="Adobe Devanagari" w:eastAsia="Times New Roman" w:hAnsi="Adobe Devanagari" w:cs="Adobe Devanagari"/>
          <w:sz w:val="21"/>
          <w:szCs w:val="21"/>
        </w:rPr>
        <w:t xml:space="preserve"> County State’s Attorney </w:t>
      </w:r>
      <w:r>
        <w:rPr>
          <w:rFonts w:ascii="Adobe Devanagari" w:eastAsia="Times New Roman" w:hAnsi="Adobe Devanagari" w:cs="Adobe Devanagari"/>
          <w:sz w:val="21"/>
          <w:szCs w:val="21"/>
        </w:rPr>
        <w:t xml:space="preserve">Ward Goodenough at </w:t>
      </w:r>
      <w:hyperlink r:id="rId5" w:history="1">
        <w:r w:rsidRPr="00AC5A96">
          <w:rPr>
            <w:rStyle w:val="Hyperlink"/>
            <w:rFonts w:ascii="Adobe Devanagari" w:eastAsia="Times New Roman" w:hAnsi="Adobe Devanagari" w:cs="Adobe Devanagari"/>
            <w:sz w:val="21"/>
            <w:szCs w:val="21"/>
          </w:rPr>
          <w:t>ward.goodenough@vermont.gov</w:t>
        </w:r>
      </w:hyperlink>
      <w:r w:rsidR="00EE5526">
        <w:rPr>
          <w:rStyle w:val="Hyperlink"/>
          <w:rFonts w:ascii="Adobe Devanagari" w:eastAsia="Times New Roman" w:hAnsi="Adobe Devanagari" w:cs="Adobe Devanagari"/>
          <w:sz w:val="21"/>
          <w:szCs w:val="21"/>
        </w:rPr>
        <w:t>, stephanie.jordan@vermont.gov</w:t>
      </w:r>
      <w:r w:rsidRPr="00427883">
        <w:rPr>
          <w:rFonts w:ascii="Adobe Devanagari" w:eastAsia="Times New Roman" w:hAnsi="Adobe Devanagari" w:cs="Adobe Devanagari"/>
          <w:sz w:val="21"/>
          <w:szCs w:val="21"/>
        </w:rPr>
        <w:t xml:space="preserve"> </w:t>
      </w:r>
      <w:r w:rsidRPr="00B643C1">
        <w:rPr>
          <w:rFonts w:ascii="Adobe Devanagari" w:eastAsia="Times New Roman" w:hAnsi="Adobe Devanagari" w:cs="Adobe Devanagari"/>
          <w:sz w:val="21"/>
          <w:szCs w:val="21"/>
          <w:u w:val="single"/>
        </w:rPr>
        <w:t>and</w:t>
      </w:r>
      <w:r>
        <w:rPr>
          <w:rFonts w:ascii="Adobe Devanagari" w:eastAsia="Times New Roman" w:hAnsi="Adobe Devanagari" w:cs="Adobe Devanagari"/>
          <w:sz w:val="21"/>
          <w:szCs w:val="21"/>
        </w:rPr>
        <w:t xml:space="preserve"> </w:t>
      </w:r>
      <w:hyperlink r:id="rId6" w:history="1">
        <w:r w:rsidRPr="00AC5A96">
          <w:rPr>
            <w:rStyle w:val="Hyperlink"/>
            <w:rFonts w:ascii="Adobe Devanagari" w:eastAsia="Times New Roman" w:hAnsi="Adobe Devanagari" w:cs="Adobe Devanagari"/>
            <w:sz w:val="21"/>
            <w:szCs w:val="21"/>
          </w:rPr>
          <w:t>sas.jobs@vermont.gov</w:t>
        </w:r>
      </w:hyperlink>
      <w:r>
        <w:rPr>
          <w:rStyle w:val="Hyperlink"/>
          <w:rFonts w:ascii="Adobe Devanagari" w:eastAsia="Times New Roman" w:hAnsi="Adobe Devanagari" w:cs="Adobe Devanagari"/>
          <w:sz w:val="21"/>
          <w:szCs w:val="21"/>
        </w:rPr>
        <w:t xml:space="preserve">. </w:t>
      </w:r>
      <w:r>
        <w:rPr>
          <w:rStyle w:val="Hyperlink"/>
          <w:rFonts w:ascii="Adobe Devanagari" w:eastAsia="Times New Roman" w:hAnsi="Adobe Devanagari" w:cs="Adobe Devanagari"/>
          <w:color w:val="auto"/>
          <w:sz w:val="21"/>
          <w:szCs w:val="21"/>
          <w:u w:val="none"/>
        </w:rPr>
        <w:t xml:space="preserve">The position is open until filled. </w:t>
      </w:r>
    </w:p>
    <w:p w14:paraId="49EB6E59" w14:textId="77777777" w:rsidR="00A54124" w:rsidRDefault="00A54124" w:rsidP="00A54124">
      <w:pPr>
        <w:pStyle w:val="NoSpacing"/>
        <w:rPr>
          <w:rFonts w:ascii="Adobe Devanagari" w:eastAsia="Times New Roman" w:hAnsi="Adobe Devanagari" w:cs="Adobe Devanagari"/>
          <w:sz w:val="21"/>
          <w:szCs w:val="21"/>
        </w:rPr>
      </w:pPr>
    </w:p>
    <w:p w14:paraId="67F527BE" w14:textId="77777777" w:rsidR="00A54124" w:rsidRPr="006F518F" w:rsidRDefault="00A54124" w:rsidP="00A54124">
      <w:pPr>
        <w:jc w:val="both"/>
        <w:rPr>
          <w:i/>
          <w:iCs/>
          <w:sz w:val="20"/>
          <w:szCs w:val="20"/>
        </w:rPr>
      </w:pPr>
      <w:r w:rsidRPr="006F518F">
        <w:rPr>
          <w:rFonts w:ascii="Adobe Devanagari" w:hAnsi="Adobe Devanagari" w:cs="Adobe Devanagari"/>
          <w:i/>
          <w:iCs/>
          <w:sz w:val="20"/>
          <w:szCs w:val="20"/>
        </w:rPr>
        <w:t xml:space="preserve">The VT Dept. of State’s Attorneys and Sheriffs is committed to equal employment opportunity for all persons and providing a work environment free of discrimination and harassment. </w:t>
      </w:r>
      <w:r w:rsidRPr="006F518F">
        <w:rPr>
          <w:rFonts w:ascii="Adobe Devanagari" w:hAnsi="Adobe Devanagari" w:cs="Adobe Devanagari"/>
          <w:i/>
          <w:iCs/>
          <w:sz w:val="20"/>
          <w:szCs w:val="20"/>
          <w:lang w:val="en"/>
        </w:rPr>
        <w:t>All qualified applicants will receive consideration for employment without regard to race, color, religion, national, social or ethnic origin, sex (including pregnancy), age, physical, mental or sensory disability, sexual orientation, gender identify, marital, civil union or domestic partner status, military service, membership in a union, medical history, HIV status, genetic information, family or parental status, or crime victim status.</w:t>
      </w:r>
    </w:p>
    <w:p w14:paraId="20933772" w14:textId="77777777" w:rsidR="009E2F5E" w:rsidRPr="00A54124" w:rsidRDefault="009E2F5E" w:rsidP="00A54124"/>
    <w:sectPr w:rsidR="009E2F5E" w:rsidRPr="00A54124" w:rsidSect="000103E4">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0A"/>
    <w:rsid w:val="0006760A"/>
    <w:rsid w:val="001514EB"/>
    <w:rsid w:val="0018075A"/>
    <w:rsid w:val="002B388D"/>
    <w:rsid w:val="00396ED8"/>
    <w:rsid w:val="00576158"/>
    <w:rsid w:val="0089069E"/>
    <w:rsid w:val="009E2F5E"/>
    <w:rsid w:val="00A54124"/>
    <w:rsid w:val="00C31B80"/>
    <w:rsid w:val="00EE5526"/>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A2E0"/>
  <w15:chartTrackingRefBased/>
  <w15:docId w15:val="{F74122AD-A153-45D5-BC40-61C77EC4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0A"/>
    <w:pPr>
      <w:spacing w:after="0" w:line="240" w:lineRule="auto"/>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60A"/>
    <w:rPr>
      <w:color w:val="0563C1" w:themeColor="hyperlink"/>
      <w:u w:val="single"/>
    </w:rPr>
  </w:style>
  <w:style w:type="paragraph" w:styleId="NoSpacing">
    <w:name w:val="No Spacing"/>
    <w:uiPriority w:val="1"/>
    <w:qFormat/>
    <w:rsid w:val="0006760A"/>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jobs@vermont.gov" TargetMode="External"/><Relationship Id="rId5" Type="http://schemas.openxmlformats.org/officeDocument/2006/relationships/hyperlink" Target="mailto:ward.goodenough@vermont.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Tess</dc:creator>
  <cp:keywords/>
  <dc:description/>
  <cp:lastModifiedBy>Taylor, Tess</cp:lastModifiedBy>
  <cp:revision>9</cp:revision>
  <dcterms:created xsi:type="dcterms:W3CDTF">2023-07-26T17:18:00Z</dcterms:created>
  <dcterms:modified xsi:type="dcterms:W3CDTF">2023-07-27T13:09:00Z</dcterms:modified>
</cp:coreProperties>
</file>