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79392459" w14:textId="507EA93B" w:rsidR="004C3192" w:rsidRPr="00097739" w:rsidRDefault="004C3192" w:rsidP="00847778">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Orleans County - Newport</w:t>
      </w:r>
    </w:p>
    <w:p w14:paraId="7C1134EE" w14:textId="77777777" w:rsidR="006A41BA" w:rsidRDefault="006A41BA" w:rsidP="006A41BA">
      <w:pPr>
        <w:pStyle w:val="NoSpacing"/>
        <w:jc w:val="both"/>
        <w:rPr>
          <w:rFonts w:ascii="Adobe Devanagari" w:hAnsi="Adobe Devanagari" w:cs="Adobe Devanagari"/>
          <w:sz w:val="22"/>
          <w:szCs w:val="22"/>
        </w:rPr>
      </w:pPr>
    </w:p>
    <w:p w14:paraId="5CFC1936" w14:textId="0145459F" w:rsidR="006A41BA" w:rsidRDefault="006A41BA" w:rsidP="006A41BA">
      <w:pPr>
        <w:pStyle w:val="NoSpacing"/>
        <w:jc w:val="both"/>
        <w:rPr>
          <w:rFonts w:ascii="Adobe Devanagari" w:hAnsi="Adobe Devanagari" w:cs="Adobe Devanagari"/>
          <w:sz w:val="22"/>
          <w:szCs w:val="22"/>
        </w:rPr>
      </w:pPr>
      <w:r>
        <w:rPr>
          <w:rFonts w:ascii="Adobe Devanagari" w:hAnsi="Adobe Devanagari" w:cs="Adobe Devanagari"/>
          <w:sz w:val="22"/>
          <w:szCs w:val="22"/>
        </w:rPr>
        <w:t>The Vermont Department of State’s Attorneys and Sheriffs is recruiting for Deputy State’s Attorneys (limited-service positions) in O</w:t>
      </w:r>
      <w:r>
        <w:rPr>
          <w:rFonts w:ascii="Adobe Devanagari" w:hAnsi="Adobe Devanagari" w:cs="Adobe Devanagari"/>
          <w:sz w:val="22"/>
          <w:szCs w:val="22"/>
        </w:rPr>
        <w:t>rleans</w:t>
      </w:r>
      <w:r>
        <w:rPr>
          <w:rFonts w:ascii="Adobe Devanagari" w:hAnsi="Adobe Devanagari" w:cs="Adobe Devanagari"/>
          <w:sz w:val="22"/>
          <w:szCs w:val="22"/>
        </w:rPr>
        <w:t xml:space="preserve"> County. If living and working in Vermont has been your dream, now is the time to achieve that goal! To view our vacancies, visit  </w:t>
      </w:r>
      <w:hyperlink r:id="rId5" w:history="1">
        <w:r>
          <w:rPr>
            <w:rStyle w:val="Hyperlink"/>
            <w:rFonts w:ascii="Adobe Devanagari" w:hAnsi="Adobe Devanagari" w:cs="Adobe Devanagari"/>
            <w:sz w:val="22"/>
            <w:szCs w:val="22"/>
            <w:u w:val="none"/>
          </w:rPr>
          <w:t>https://prosecutors.vermont.gov/job-opportunities</w:t>
        </w:r>
      </w:hyperlink>
      <w:r>
        <w:rPr>
          <w:rFonts w:ascii="Adobe Devanagari" w:hAnsi="Adobe Devanagari" w:cs="Adobe Devanagari"/>
          <w:sz w:val="22"/>
          <w:szCs w:val="22"/>
        </w:rPr>
        <w:t>. This is a very good opportunity for someone who is looking to gain courtroom and trial experience.</w:t>
      </w:r>
    </w:p>
    <w:p w14:paraId="4E60245A" w14:textId="77777777" w:rsidR="006A41BA" w:rsidRDefault="006A41BA" w:rsidP="006A41BA">
      <w:pPr>
        <w:pStyle w:val="NoSpacing"/>
        <w:jc w:val="both"/>
        <w:rPr>
          <w:rFonts w:ascii="Adobe Devanagari" w:hAnsi="Adobe Devanagari" w:cs="Adobe Devanagari"/>
          <w:b/>
          <w:bCs/>
          <w:sz w:val="22"/>
          <w:szCs w:val="22"/>
        </w:rPr>
      </w:pPr>
      <w:r>
        <w:rPr>
          <w:rFonts w:ascii="Adobe Devanagari" w:hAnsi="Adobe Devanagari" w:cs="Adobe Devanagari"/>
          <w:b/>
          <w:bCs/>
          <w:sz w:val="22"/>
          <w:szCs w:val="22"/>
        </w:rPr>
        <w:tab/>
      </w:r>
    </w:p>
    <w:p w14:paraId="595F7493" w14:textId="589D73D2" w:rsidR="006A41BA" w:rsidRDefault="006A41BA" w:rsidP="006A41BA">
      <w:pPr>
        <w:jc w:val="both"/>
        <w:rPr>
          <w:rFonts w:ascii="Adobe Devanagari" w:hAnsi="Adobe Devanagari" w:cs="Adobe Devanagari"/>
          <w:bCs/>
        </w:rPr>
      </w:pPr>
      <w:r>
        <w:rPr>
          <w:rFonts w:ascii="Adobe Devanagari" w:hAnsi="Adobe Devanagari" w:cs="Adobe Devanagari"/>
        </w:rPr>
        <w:t>Duties: Work is under the direction of the Or</w:t>
      </w:r>
      <w:r>
        <w:rPr>
          <w:rFonts w:ascii="Adobe Devanagari" w:hAnsi="Adobe Devanagari" w:cs="Adobe Devanagari"/>
        </w:rPr>
        <w:t>leans</w:t>
      </w:r>
      <w:r>
        <w:rPr>
          <w:rFonts w:ascii="Adobe Devanagari" w:hAnsi="Adobe Devanagari" w:cs="Adobe Devanagari"/>
        </w:rPr>
        <w:t xml:space="preserve"> County State’s Attorney.  The Deputy State’s Attorney represents the SA Office in prosecuting criminal and certain civil offense. As a DSA, you </w:t>
      </w:r>
      <w:r>
        <w:rPr>
          <w:rFonts w:ascii="Adobe Devanagari" w:eastAsia="Times New Roman" w:hAnsi="Adobe Devanagari" w:cs="Adobe Devanagari"/>
        </w:rPr>
        <w:t xml:space="preserve">will handle your own caseload and trials, </w:t>
      </w:r>
      <w:r>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3E080A1D" w14:textId="77777777" w:rsidR="006A41BA" w:rsidRDefault="006A41BA" w:rsidP="006A41BA">
      <w:pPr>
        <w:jc w:val="both"/>
        <w:rPr>
          <w:rFonts w:ascii="Adobe Devanagari" w:hAnsi="Adobe Devanagari" w:cs="Adobe Devanagari"/>
          <w:bCs/>
        </w:rPr>
      </w:pPr>
    </w:p>
    <w:p w14:paraId="5578C4CA" w14:textId="77777777" w:rsidR="006A41BA" w:rsidRDefault="006A41BA" w:rsidP="006A41BA">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(80% employer paid), retirement contributions, annual, sick, and personal leave, state holidays, life insurance, dental after 6 months, LTD after one year.  The position is covered by a collective bargaining agreement. </w:t>
      </w:r>
    </w:p>
    <w:p w14:paraId="15225373" w14:textId="77777777" w:rsidR="006A41BA" w:rsidRDefault="006A41BA" w:rsidP="006A41BA">
      <w:pPr>
        <w:jc w:val="both"/>
        <w:rPr>
          <w:rFonts w:ascii="Adobe Devanagari" w:hAnsi="Adobe Devanagari" w:cs="Adobe Devanagari"/>
          <w:sz w:val="16"/>
          <w:szCs w:val="16"/>
        </w:rPr>
      </w:pPr>
    </w:p>
    <w:p w14:paraId="60E822FD" w14:textId="77777777" w:rsidR="006A41BA" w:rsidRDefault="006A41BA" w:rsidP="006A41BA">
      <w:pPr>
        <w:jc w:val="both"/>
        <w:rPr>
          <w:rFonts w:ascii="Adobe Devanagari" w:hAnsi="Adobe Devanagari" w:cs="Adobe Devanagari"/>
        </w:rPr>
      </w:pPr>
      <w:r>
        <w:rPr>
          <w:rFonts w:ascii="Adobe Devanagari" w:hAnsi="Adobe Devanagari" w:cs="Adobe Devanagari"/>
        </w:rPr>
        <w:t>Minimum Qualifications:</w:t>
      </w:r>
      <w:r>
        <w:rPr>
          <w:rFonts w:ascii="Adobe Devanagari" w:hAnsi="Adobe Devanagari" w:cs="Adobe Devanagari"/>
          <w:b/>
          <w:bCs/>
        </w:rPr>
        <w:t xml:space="preserve"> </w:t>
      </w:r>
      <w:r>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w:t>
      </w:r>
      <w:proofErr w:type="gramStart"/>
      <w:r>
        <w:rPr>
          <w:rFonts w:ascii="Adobe Devanagari" w:hAnsi="Adobe Devanagari" w:cs="Adobe Devanagari"/>
        </w:rPr>
        <w:t>in order to</w:t>
      </w:r>
      <w:proofErr w:type="gramEnd"/>
      <w:r>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4493374D" w14:textId="77777777" w:rsidR="006A41BA" w:rsidRDefault="006A41BA" w:rsidP="006A41BA">
      <w:pPr>
        <w:jc w:val="both"/>
      </w:pPr>
    </w:p>
    <w:p w14:paraId="5EBD5452" w14:textId="081A00E3" w:rsidR="006A41BA" w:rsidRDefault="006A41BA" w:rsidP="006A41BA">
      <w:pPr>
        <w:pStyle w:val="NoSpacing"/>
        <w:jc w:val="both"/>
        <w:rPr>
          <w:rFonts w:ascii="Adobe Devanagari" w:hAnsi="Adobe Devanagari" w:cs="Adobe Devanagari"/>
          <w:sz w:val="22"/>
          <w:szCs w:val="22"/>
        </w:rPr>
      </w:pPr>
      <w:r>
        <w:rPr>
          <w:rFonts w:ascii="Adobe Devanagari" w:hAnsi="Adobe Devanagari" w:cs="Adobe Devanagari"/>
          <w:sz w:val="22"/>
          <w:szCs w:val="22"/>
        </w:rPr>
        <w:t>To Apply: Send a brief cover letter, resume (including starting month/year-to-ending month/year for each employment position listed) and a list of 3 work-related references (name, title, organization, daytime phone)</w:t>
      </w:r>
      <w:r>
        <w:rPr>
          <w:rFonts w:ascii="Adobe Devanagari" w:hAnsi="Adobe Devanagari" w:cs="Adobe Devanagari"/>
          <w:b/>
          <w:bCs/>
          <w:sz w:val="22"/>
          <w:szCs w:val="22"/>
        </w:rPr>
        <w:t xml:space="preserve"> </w:t>
      </w:r>
      <w:r>
        <w:rPr>
          <w:rFonts w:ascii="Adobe Devanagari" w:hAnsi="Adobe Devanagari" w:cs="Adobe Devanagari"/>
          <w:sz w:val="22"/>
          <w:szCs w:val="22"/>
        </w:rPr>
        <w:t>by October 31, 2022, to Or</w:t>
      </w:r>
      <w:r w:rsidR="00F63771">
        <w:rPr>
          <w:rFonts w:ascii="Adobe Devanagari" w:hAnsi="Adobe Devanagari" w:cs="Adobe Devanagari"/>
          <w:sz w:val="22"/>
          <w:szCs w:val="22"/>
        </w:rPr>
        <w:t xml:space="preserve">leans </w:t>
      </w:r>
      <w:r>
        <w:rPr>
          <w:rFonts w:ascii="Adobe Devanagari" w:hAnsi="Adobe Devanagari" w:cs="Adobe Devanagari"/>
          <w:sz w:val="22"/>
          <w:szCs w:val="22"/>
        </w:rPr>
        <w:t xml:space="preserve">County State’s Attorney </w:t>
      </w:r>
      <w:hyperlink r:id="rId6" w:history="1">
        <w:r w:rsidR="00F63771" w:rsidRPr="00B058E4">
          <w:rPr>
            <w:rStyle w:val="Hyperlink"/>
            <w:rFonts w:ascii="Adobe Devanagari" w:hAnsi="Adobe Devanagari" w:cs="Adobe Devanagari"/>
            <w:sz w:val="22"/>
            <w:szCs w:val="22"/>
          </w:rPr>
          <w:t>Farzana.Leyva</w:t>
        </w:r>
        <w:r w:rsidR="00F63771" w:rsidRPr="00B058E4">
          <w:rPr>
            <w:rStyle w:val="Hyperlink"/>
            <w:rFonts w:ascii="Adobe Devanagari" w:hAnsi="Adobe Devanagari" w:cs="Adobe Devanagari"/>
            <w:sz w:val="22"/>
            <w:szCs w:val="22"/>
          </w:rPr>
          <w:t>@vermont.gov</w:t>
        </w:r>
      </w:hyperlink>
      <w:r>
        <w:rPr>
          <w:rFonts w:ascii="Adobe Devanagari" w:hAnsi="Adobe Devanagari" w:cs="Adobe Devanagari"/>
          <w:sz w:val="22"/>
          <w:szCs w:val="22"/>
        </w:rPr>
        <w:t xml:space="preserve"> </w:t>
      </w:r>
      <w:r>
        <w:rPr>
          <w:rFonts w:ascii="Adobe Devanagari" w:hAnsi="Adobe Devanagari" w:cs="Adobe Devanagari"/>
          <w:b/>
          <w:bCs/>
          <w:sz w:val="22"/>
          <w:szCs w:val="22"/>
        </w:rPr>
        <w:t>and</w:t>
      </w:r>
      <w:r>
        <w:rPr>
          <w:rFonts w:ascii="Adobe Devanagari" w:hAnsi="Adobe Devanagari" w:cs="Adobe Devanagari"/>
          <w:sz w:val="22"/>
          <w:szCs w:val="22"/>
        </w:rPr>
        <w:t xml:space="preserve"> </w:t>
      </w:r>
      <w:hyperlink r:id="rId7" w:history="1">
        <w:r>
          <w:rPr>
            <w:rStyle w:val="Hyperlink"/>
            <w:rFonts w:ascii="Adobe Devanagari" w:hAnsi="Adobe Devanagari" w:cs="Adobe Devanagari"/>
            <w:sz w:val="22"/>
            <w:szCs w:val="22"/>
            <w:u w:val="none"/>
          </w:rPr>
          <w:t>sas.jobs@vermont.gov</w:t>
        </w:r>
      </w:hyperlink>
      <w:r>
        <w:rPr>
          <w:rStyle w:val="Hyperlink"/>
          <w:rFonts w:ascii="Adobe Devanagari" w:hAnsi="Adobe Devanagari" w:cs="Adobe Devanagari"/>
          <w:sz w:val="22"/>
          <w:szCs w:val="22"/>
          <w:u w:val="none"/>
        </w:rPr>
        <w:t xml:space="preserve">. </w:t>
      </w:r>
      <w:r>
        <w:rPr>
          <w:rStyle w:val="Hyperlink"/>
          <w:rFonts w:ascii="Adobe Devanagari" w:hAnsi="Adobe Devanagari" w:cs="Adobe Devanagari"/>
          <w:color w:val="auto"/>
          <w:sz w:val="22"/>
          <w:szCs w:val="22"/>
          <w:u w:val="none"/>
        </w:rPr>
        <w:t xml:space="preserve">As resumes are received, interviews will be held, and positions may be filled before October 31st.  </w:t>
      </w:r>
    </w:p>
    <w:p w14:paraId="2058B558" w14:textId="77777777" w:rsidR="006A41BA" w:rsidRDefault="006A41BA" w:rsidP="006A41BA">
      <w:pPr>
        <w:jc w:val="both"/>
        <w:rPr>
          <w:rFonts w:ascii="Adobe Devanagari" w:hAnsi="Adobe Devanagari" w:cs="Adobe Devanagari"/>
        </w:rPr>
      </w:pPr>
    </w:p>
    <w:p w14:paraId="0631A57F" w14:textId="77777777" w:rsidR="006A41BA" w:rsidRDefault="006A41BA" w:rsidP="006A41BA">
      <w:pPr>
        <w:jc w:val="both"/>
        <w:rPr>
          <w:rFonts w:ascii="Adobe Devanagari" w:hAnsi="Adobe Devanagari" w:cs="Adobe Devanagari"/>
        </w:rPr>
      </w:pPr>
      <w:r>
        <w:rPr>
          <w:rFonts w:ascii="Adobe Devanagari" w:hAnsi="Adobe Devanagari" w:cs="Adobe Devanagari"/>
        </w:rPr>
        <w:t>Why We Love Vermont:  We cherish our Vermont values of neighbor-helping-neighbor, community volunteerism, and citizen involvement in state and local governance.  We have a proud tradition of leading the country in important historical and current achievements on social, educational and environmental issues. We value and respect each other as friends and neighbors.  If you would enjoy our 4-seasons of outstanding recreational opportunities; the beauty of Vermont’s natural environment; our famous farm-to-plate cuisine; a lively arts and music scene; our best-in-the-East skiing and snowboarding; miles of scenic hiking, biking and rail trails; sailing on Lake Champlain, or living in a beautiful, safe and respectful state, then come work for us!</w:t>
      </w:r>
    </w:p>
    <w:p w14:paraId="39A6B947" w14:textId="77777777" w:rsidR="006A41BA" w:rsidRDefault="006A41BA" w:rsidP="006A41BA">
      <w:pPr>
        <w:jc w:val="both"/>
        <w:rPr>
          <w:rFonts w:ascii="Adobe Devanagari" w:hAnsi="Adobe Devanagari" w:cs="Adobe Devanagari"/>
          <w:b/>
        </w:rPr>
      </w:pPr>
    </w:p>
    <w:p w14:paraId="08265E2A" w14:textId="1B93CC81" w:rsidR="003D5CDD" w:rsidRPr="009378BB" w:rsidRDefault="006A41BA" w:rsidP="00F63771">
      <w:pPr>
        <w:jc w:val="both"/>
        <w:rPr>
          <w:rFonts w:ascii="Adobe Devanagari" w:hAnsi="Adobe Devanagari" w:cs="Adobe Devanagari"/>
        </w:rPr>
      </w:pPr>
      <w:r>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E431F"/>
    <w:rsid w:val="001062A0"/>
    <w:rsid w:val="00110BAF"/>
    <w:rsid w:val="00146353"/>
    <w:rsid w:val="00146C63"/>
    <w:rsid w:val="001622B4"/>
    <w:rsid w:val="00195DDA"/>
    <w:rsid w:val="00196F88"/>
    <w:rsid w:val="001D212C"/>
    <w:rsid w:val="001E1018"/>
    <w:rsid w:val="001E1775"/>
    <w:rsid w:val="001E37CF"/>
    <w:rsid w:val="00201EC1"/>
    <w:rsid w:val="00203D9F"/>
    <w:rsid w:val="002649E0"/>
    <w:rsid w:val="00286925"/>
    <w:rsid w:val="00303E8C"/>
    <w:rsid w:val="00363524"/>
    <w:rsid w:val="003901A1"/>
    <w:rsid w:val="003942AE"/>
    <w:rsid w:val="003B1893"/>
    <w:rsid w:val="003D5CDD"/>
    <w:rsid w:val="003E4D3E"/>
    <w:rsid w:val="003F1A56"/>
    <w:rsid w:val="003F52A7"/>
    <w:rsid w:val="004056B3"/>
    <w:rsid w:val="004543A1"/>
    <w:rsid w:val="004C3192"/>
    <w:rsid w:val="004E2D38"/>
    <w:rsid w:val="004F2398"/>
    <w:rsid w:val="00506735"/>
    <w:rsid w:val="005301AC"/>
    <w:rsid w:val="00586AE6"/>
    <w:rsid w:val="005A1100"/>
    <w:rsid w:val="005B246D"/>
    <w:rsid w:val="005B6A5A"/>
    <w:rsid w:val="005C5476"/>
    <w:rsid w:val="005E3663"/>
    <w:rsid w:val="00611E6E"/>
    <w:rsid w:val="0061476E"/>
    <w:rsid w:val="00627572"/>
    <w:rsid w:val="00632AFE"/>
    <w:rsid w:val="0066390E"/>
    <w:rsid w:val="00680BFB"/>
    <w:rsid w:val="00695C76"/>
    <w:rsid w:val="006A41BA"/>
    <w:rsid w:val="006C37F7"/>
    <w:rsid w:val="006D0DC7"/>
    <w:rsid w:val="00771B71"/>
    <w:rsid w:val="007A3BAE"/>
    <w:rsid w:val="007F6380"/>
    <w:rsid w:val="00824B2B"/>
    <w:rsid w:val="00847778"/>
    <w:rsid w:val="008A0BC4"/>
    <w:rsid w:val="008E5794"/>
    <w:rsid w:val="009059BC"/>
    <w:rsid w:val="009072E2"/>
    <w:rsid w:val="00936B7F"/>
    <w:rsid w:val="009378BB"/>
    <w:rsid w:val="0096168B"/>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D07"/>
    <w:rsid w:val="00B8018E"/>
    <w:rsid w:val="00B84A99"/>
    <w:rsid w:val="00B85C56"/>
    <w:rsid w:val="00BA2DAE"/>
    <w:rsid w:val="00BA6045"/>
    <w:rsid w:val="00BD575E"/>
    <w:rsid w:val="00C14D1F"/>
    <w:rsid w:val="00C3286C"/>
    <w:rsid w:val="00C63648"/>
    <w:rsid w:val="00C82DEC"/>
    <w:rsid w:val="00C86C8C"/>
    <w:rsid w:val="00CE7C6E"/>
    <w:rsid w:val="00D163E6"/>
    <w:rsid w:val="00D243B4"/>
    <w:rsid w:val="00D81A17"/>
    <w:rsid w:val="00D859E9"/>
    <w:rsid w:val="00DB0206"/>
    <w:rsid w:val="00DD6F38"/>
    <w:rsid w:val="00DE12B9"/>
    <w:rsid w:val="00E605FA"/>
    <w:rsid w:val="00E647E8"/>
    <w:rsid w:val="00E64CB5"/>
    <w:rsid w:val="00EE34D4"/>
    <w:rsid w:val="00EE7F4A"/>
    <w:rsid w:val="00F01925"/>
    <w:rsid w:val="00F05AE0"/>
    <w:rsid w:val="00F41675"/>
    <w:rsid w:val="00F5537C"/>
    <w:rsid w:val="00F63771"/>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 w:id="16481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zana.Leyva@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10</cp:revision>
  <dcterms:created xsi:type="dcterms:W3CDTF">2022-09-07T19:37:00Z</dcterms:created>
  <dcterms:modified xsi:type="dcterms:W3CDTF">2022-09-28T19:15:00Z</dcterms:modified>
</cp:coreProperties>
</file>