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48801" w14:textId="34D71588" w:rsidR="00A65F69" w:rsidRPr="006E215B" w:rsidRDefault="00A65F69" w:rsidP="00A65F69">
      <w:pPr>
        <w:pStyle w:val="NoSpacing"/>
        <w:jc w:val="both"/>
        <w:rPr>
          <w:rFonts w:ascii="Adobe Devanagari" w:hAnsi="Adobe Devanagari" w:cs="Adobe Devanagari"/>
          <w:b/>
          <w:bCs/>
          <w:sz w:val="21"/>
          <w:szCs w:val="21"/>
          <w:u w:val="single"/>
          <w:lang w:val="en"/>
        </w:rPr>
      </w:pPr>
      <w:r w:rsidRPr="006E215B">
        <w:rPr>
          <w:rFonts w:ascii="Adobe Devanagari" w:eastAsia="Calibri" w:hAnsi="Adobe Devanagari" w:cs="Adobe Devanagari"/>
          <w:noProof/>
          <w:sz w:val="21"/>
          <w:szCs w:val="21"/>
        </w:rPr>
        <w:drawing>
          <wp:inline distT="0" distB="0" distL="0" distR="0" wp14:anchorId="4DB2492E" wp14:editId="62B26454">
            <wp:extent cx="352425" cy="3143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r w:rsidR="002C158A" w:rsidRPr="006E215B">
        <w:rPr>
          <w:rFonts w:ascii="Adobe Devanagari" w:hAnsi="Adobe Devanagari" w:cs="Adobe Devanagari"/>
          <w:b/>
          <w:bCs/>
          <w:sz w:val="21"/>
          <w:szCs w:val="21"/>
          <w:u w:val="single"/>
          <w:lang w:val="en"/>
        </w:rPr>
        <w:t>State’s Attorney’s V</w:t>
      </w:r>
      <w:r w:rsidRPr="006E215B">
        <w:rPr>
          <w:rFonts w:ascii="Adobe Devanagari" w:hAnsi="Adobe Devanagari" w:cs="Adobe Devanagari"/>
          <w:b/>
          <w:bCs/>
          <w:sz w:val="21"/>
          <w:szCs w:val="21"/>
          <w:u w:val="single"/>
          <w:lang w:val="en"/>
        </w:rPr>
        <w:t xml:space="preserve">ictim Advocate, </w:t>
      </w:r>
      <w:r w:rsidR="00B6014A">
        <w:rPr>
          <w:rFonts w:ascii="Adobe Devanagari" w:hAnsi="Adobe Devanagari" w:cs="Adobe Devanagari"/>
          <w:b/>
          <w:bCs/>
          <w:sz w:val="21"/>
          <w:szCs w:val="21"/>
          <w:u w:val="single"/>
          <w:lang w:val="en"/>
        </w:rPr>
        <w:t>Caledonia</w:t>
      </w:r>
      <w:r w:rsidRPr="006E215B">
        <w:rPr>
          <w:rFonts w:ascii="Adobe Devanagari" w:hAnsi="Adobe Devanagari" w:cs="Adobe Devanagari"/>
          <w:b/>
          <w:bCs/>
          <w:sz w:val="21"/>
          <w:szCs w:val="21"/>
          <w:u w:val="single"/>
          <w:lang w:val="en"/>
        </w:rPr>
        <w:t xml:space="preserve"> County </w:t>
      </w:r>
    </w:p>
    <w:p w14:paraId="0F529627" w14:textId="77777777" w:rsidR="00513DD4" w:rsidRPr="006E215B" w:rsidRDefault="00513DD4" w:rsidP="009249CB">
      <w:pPr>
        <w:pStyle w:val="NoSpacing"/>
        <w:jc w:val="both"/>
        <w:rPr>
          <w:rFonts w:ascii="Adobe Devanagari" w:hAnsi="Adobe Devanagari" w:cs="Adobe Devanagari"/>
          <w:sz w:val="21"/>
          <w:szCs w:val="21"/>
        </w:rPr>
      </w:pPr>
    </w:p>
    <w:p w14:paraId="42D881C1" w14:textId="5EB73D9C" w:rsidR="009249CB" w:rsidRPr="006E215B" w:rsidRDefault="006A03A9" w:rsidP="00AE0424">
      <w:pPr>
        <w:pStyle w:val="NoSpacing"/>
        <w:jc w:val="both"/>
        <w:rPr>
          <w:rFonts w:ascii="Adobe Devanagari" w:hAnsi="Adobe Devanagari" w:cs="Adobe Devanagari"/>
          <w:sz w:val="21"/>
          <w:szCs w:val="21"/>
        </w:rPr>
      </w:pPr>
      <w:r w:rsidRPr="006E215B">
        <w:rPr>
          <w:rFonts w:ascii="Adobe Devanagari" w:hAnsi="Adobe Devanagari" w:cs="Adobe Devanagari"/>
          <w:sz w:val="21"/>
          <w:szCs w:val="21"/>
        </w:rPr>
        <w:t xml:space="preserve">The </w:t>
      </w:r>
      <w:r w:rsidR="00B6014A">
        <w:rPr>
          <w:rFonts w:ascii="Adobe Devanagari" w:hAnsi="Adobe Devanagari" w:cs="Adobe Devanagari"/>
          <w:sz w:val="21"/>
          <w:szCs w:val="21"/>
        </w:rPr>
        <w:t>Caledonia</w:t>
      </w:r>
      <w:r w:rsidR="00657806" w:rsidRPr="006E215B">
        <w:rPr>
          <w:rFonts w:ascii="Adobe Devanagari" w:hAnsi="Adobe Devanagari" w:cs="Adobe Devanagari"/>
          <w:sz w:val="21"/>
          <w:szCs w:val="21"/>
        </w:rPr>
        <w:t xml:space="preserve"> </w:t>
      </w:r>
      <w:r w:rsidRPr="006E215B">
        <w:rPr>
          <w:rFonts w:ascii="Adobe Devanagari" w:hAnsi="Adobe Devanagari" w:cs="Adobe Devanagari"/>
          <w:sz w:val="21"/>
          <w:szCs w:val="21"/>
        </w:rPr>
        <w:t xml:space="preserve">County State’s Attorney’s Office </w:t>
      </w:r>
      <w:r w:rsidR="00017FE3" w:rsidRPr="006E215B">
        <w:rPr>
          <w:rFonts w:ascii="Adobe Devanagari" w:hAnsi="Adobe Devanagari" w:cs="Adobe Devanagari"/>
          <w:sz w:val="21"/>
          <w:szCs w:val="21"/>
        </w:rPr>
        <w:t xml:space="preserve">in </w:t>
      </w:r>
      <w:r w:rsidR="00B6014A">
        <w:rPr>
          <w:rFonts w:ascii="Adobe Devanagari" w:hAnsi="Adobe Devanagari" w:cs="Adobe Devanagari"/>
          <w:sz w:val="21"/>
          <w:szCs w:val="21"/>
        </w:rPr>
        <w:t>St. Johnsbury</w:t>
      </w:r>
      <w:r w:rsidR="00017FE3" w:rsidRPr="006E215B">
        <w:rPr>
          <w:rFonts w:ascii="Adobe Devanagari" w:hAnsi="Adobe Devanagari" w:cs="Adobe Devanagari"/>
          <w:sz w:val="21"/>
          <w:szCs w:val="21"/>
        </w:rPr>
        <w:t xml:space="preserve">, VT </w:t>
      </w:r>
      <w:r w:rsidRPr="006E215B">
        <w:rPr>
          <w:rFonts w:ascii="Adobe Devanagari" w:hAnsi="Adobe Devanagari" w:cs="Adobe Devanagari"/>
          <w:sz w:val="21"/>
          <w:szCs w:val="21"/>
        </w:rPr>
        <w:t xml:space="preserve">is seeking a </w:t>
      </w:r>
      <w:r w:rsidR="000803C7" w:rsidRPr="006E215B">
        <w:rPr>
          <w:rFonts w:ascii="Adobe Devanagari" w:hAnsi="Adobe Devanagari" w:cs="Adobe Devanagari"/>
          <w:sz w:val="21"/>
          <w:szCs w:val="21"/>
        </w:rPr>
        <w:t xml:space="preserve">self-motivated, organized and dependable person to fill a </w:t>
      </w:r>
      <w:r w:rsidRPr="006E215B">
        <w:rPr>
          <w:rFonts w:ascii="Adobe Devanagari" w:hAnsi="Adobe Devanagari" w:cs="Adobe Devanagari"/>
          <w:sz w:val="21"/>
          <w:szCs w:val="21"/>
        </w:rPr>
        <w:t>Victim Advocate</w:t>
      </w:r>
      <w:r w:rsidR="000803C7" w:rsidRPr="006E215B">
        <w:rPr>
          <w:rFonts w:ascii="Adobe Devanagari" w:hAnsi="Adobe Devanagari" w:cs="Adobe Devanagari"/>
          <w:sz w:val="21"/>
          <w:szCs w:val="21"/>
        </w:rPr>
        <w:t xml:space="preserve"> position</w:t>
      </w:r>
      <w:r w:rsidRPr="006E215B">
        <w:rPr>
          <w:rFonts w:ascii="Adobe Devanagari" w:hAnsi="Adobe Devanagari" w:cs="Adobe Devanagari"/>
          <w:sz w:val="21"/>
          <w:szCs w:val="21"/>
        </w:rPr>
        <w:t xml:space="preserve">. </w:t>
      </w:r>
      <w:r w:rsidR="00200EF8" w:rsidRPr="006E215B">
        <w:rPr>
          <w:rFonts w:ascii="Adobe Devanagari" w:hAnsi="Adobe Devanagari" w:cs="Adobe Devanagari"/>
          <w:sz w:val="21"/>
          <w:szCs w:val="21"/>
        </w:rPr>
        <w:t xml:space="preserve">This is a </w:t>
      </w:r>
      <w:r w:rsidR="00CB10B0">
        <w:rPr>
          <w:rFonts w:ascii="Adobe Devanagari" w:hAnsi="Adobe Devanagari" w:cs="Adobe Devanagari"/>
          <w:sz w:val="21"/>
          <w:szCs w:val="21"/>
        </w:rPr>
        <w:t>part</w:t>
      </w:r>
      <w:r w:rsidR="00924BCD" w:rsidRPr="006E215B">
        <w:rPr>
          <w:rFonts w:ascii="Adobe Devanagari" w:hAnsi="Adobe Devanagari" w:cs="Adobe Devanagari"/>
          <w:sz w:val="21"/>
          <w:szCs w:val="21"/>
        </w:rPr>
        <w:t>-time</w:t>
      </w:r>
      <w:r w:rsidR="00200EF8" w:rsidRPr="006E215B">
        <w:rPr>
          <w:rFonts w:ascii="Adobe Devanagari" w:hAnsi="Adobe Devanagari" w:cs="Adobe Devanagari"/>
          <w:sz w:val="21"/>
          <w:szCs w:val="21"/>
        </w:rPr>
        <w:t xml:space="preserve"> position, </w:t>
      </w:r>
      <w:r w:rsidR="00CB10B0">
        <w:rPr>
          <w:rFonts w:ascii="Adobe Devanagari" w:hAnsi="Adobe Devanagari" w:cs="Adobe Devanagari"/>
          <w:sz w:val="21"/>
          <w:szCs w:val="21"/>
        </w:rPr>
        <w:t>2</w:t>
      </w:r>
      <w:r w:rsidR="00200EF8" w:rsidRPr="006E215B">
        <w:rPr>
          <w:rFonts w:ascii="Adobe Devanagari" w:hAnsi="Adobe Devanagari" w:cs="Adobe Devanagari"/>
          <w:sz w:val="21"/>
          <w:szCs w:val="21"/>
        </w:rPr>
        <w:t>0 hours per week,</w:t>
      </w:r>
      <w:r w:rsidRPr="006E215B">
        <w:rPr>
          <w:rFonts w:ascii="Adobe Devanagari" w:hAnsi="Adobe Devanagari" w:cs="Adobe Devanagari"/>
          <w:sz w:val="21"/>
          <w:szCs w:val="21"/>
        </w:rPr>
        <w:t xml:space="preserve"> Monday-Frida</w:t>
      </w:r>
      <w:r w:rsidR="002A6884" w:rsidRPr="006E215B">
        <w:rPr>
          <w:rFonts w:ascii="Adobe Devanagari" w:hAnsi="Adobe Devanagari" w:cs="Adobe Devanagari"/>
          <w:sz w:val="21"/>
          <w:szCs w:val="21"/>
        </w:rPr>
        <w:t xml:space="preserve">y. </w:t>
      </w:r>
      <w:r w:rsidRPr="006E215B">
        <w:rPr>
          <w:rFonts w:ascii="Adobe Devanagari" w:hAnsi="Adobe Devanagari" w:cs="Adobe Devanagari"/>
          <w:sz w:val="21"/>
          <w:szCs w:val="21"/>
        </w:rPr>
        <w:t xml:space="preserve">The </w:t>
      </w:r>
      <w:r w:rsidR="000803C7" w:rsidRPr="006E215B">
        <w:rPr>
          <w:rFonts w:ascii="Adobe Devanagari" w:hAnsi="Adobe Devanagari" w:cs="Adobe Devanagari"/>
          <w:sz w:val="21"/>
          <w:szCs w:val="21"/>
        </w:rPr>
        <w:t>position is a paygr</w:t>
      </w:r>
      <w:r w:rsidR="00CB5757" w:rsidRPr="006E215B">
        <w:rPr>
          <w:rFonts w:ascii="Adobe Devanagari" w:hAnsi="Adobe Devanagari" w:cs="Adobe Devanagari"/>
          <w:sz w:val="21"/>
          <w:szCs w:val="21"/>
        </w:rPr>
        <w:t>ade 2</w:t>
      </w:r>
      <w:r w:rsidR="00924BCD" w:rsidRPr="006E215B">
        <w:rPr>
          <w:rFonts w:ascii="Adobe Devanagari" w:hAnsi="Adobe Devanagari" w:cs="Adobe Devanagari"/>
          <w:sz w:val="21"/>
          <w:szCs w:val="21"/>
        </w:rPr>
        <w:t>4</w:t>
      </w:r>
      <w:r w:rsidR="0063516B">
        <w:rPr>
          <w:rFonts w:ascii="Adobe Devanagari" w:hAnsi="Adobe Devanagari" w:cs="Adobe Devanagari"/>
          <w:sz w:val="21"/>
          <w:szCs w:val="21"/>
        </w:rPr>
        <w:t xml:space="preserve"> with a salary range of $</w:t>
      </w:r>
      <w:r w:rsidR="001E34A4">
        <w:rPr>
          <w:rFonts w:ascii="Adobe Devanagari" w:hAnsi="Adobe Devanagari" w:cs="Adobe Devanagari"/>
          <w:sz w:val="21"/>
          <w:szCs w:val="21"/>
        </w:rPr>
        <w:t xml:space="preserve">28.16 to $44.04 </w:t>
      </w:r>
      <w:proofErr w:type="gramStart"/>
      <w:r w:rsidR="001E34A4">
        <w:rPr>
          <w:rFonts w:ascii="Adobe Devanagari" w:hAnsi="Adobe Devanagari" w:cs="Adobe Devanagari"/>
          <w:sz w:val="21"/>
          <w:szCs w:val="21"/>
        </w:rPr>
        <w:t>hourly</w:t>
      </w:r>
      <w:r w:rsidR="002C158A" w:rsidRPr="006E215B">
        <w:rPr>
          <w:rFonts w:ascii="Adobe Devanagari" w:hAnsi="Adobe Devanagari" w:cs="Adobe Devanagari"/>
          <w:sz w:val="21"/>
          <w:szCs w:val="21"/>
        </w:rPr>
        <w:t xml:space="preserve">, </w:t>
      </w:r>
      <w:r w:rsidR="00A43107" w:rsidRPr="006E215B">
        <w:rPr>
          <w:rFonts w:ascii="Adobe Devanagari" w:hAnsi="Adobe Devanagari" w:cs="Adobe Devanagari"/>
          <w:sz w:val="21"/>
          <w:szCs w:val="21"/>
        </w:rPr>
        <w:t>and</w:t>
      </w:r>
      <w:proofErr w:type="gramEnd"/>
      <w:r w:rsidR="009249CB" w:rsidRPr="006E215B">
        <w:rPr>
          <w:rFonts w:ascii="Adobe Devanagari" w:hAnsi="Adobe Devanagari" w:cs="Adobe Devanagari"/>
          <w:sz w:val="21"/>
          <w:szCs w:val="21"/>
        </w:rPr>
        <w:t xml:space="preserve"> is eligible for State benefits.</w:t>
      </w:r>
      <w:r w:rsidR="00F1729D" w:rsidRPr="006E215B">
        <w:rPr>
          <w:rFonts w:ascii="Adobe Devanagari" w:hAnsi="Adobe Devanagari" w:cs="Adobe Devanagari"/>
          <w:sz w:val="21"/>
          <w:szCs w:val="21"/>
        </w:rPr>
        <w:t xml:space="preserve"> </w:t>
      </w:r>
      <w:r w:rsidR="002A6884" w:rsidRPr="006E215B">
        <w:rPr>
          <w:rFonts w:ascii="Adobe Devanagari" w:hAnsi="Adobe Devanagari" w:cs="Adobe Devanagari"/>
          <w:sz w:val="21"/>
          <w:szCs w:val="21"/>
        </w:rPr>
        <w:t>The s</w:t>
      </w:r>
      <w:r w:rsidR="00AE0424" w:rsidRPr="006E215B">
        <w:rPr>
          <w:rFonts w:ascii="Adobe Devanagari" w:hAnsi="Adobe Devanagari" w:cs="Adobe Devanagari"/>
          <w:sz w:val="21"/>
          <w:szCs w:val="21"/>
        </w:rPr>
        <w:t xml:space="preserve">uccessful incumbent must have </w:t>
      </w:r>
      <w:r w:rsidR="002A6884" w:rsidRPr="006E215B">
        <w:rPr>
          <w:rFonts w:ascii="Adobe Devanagari" w:hAnsi="Adobe Devanagari" w:cs="Adobe Devanagari"/>
          <w:sz w:val="21"/>
          <w:szCs w:val="21"/>
        </w:rPr>
        <w:t xml:space="preserve">the </w:t>
      </w:r>
      <w:r w:rsidR="00AE0424" w:rsidRPr="006E215B">
        <w:rPr>
          <w:rFonts w:ascii="Adobe Devanagari" w:hAnsi="Adobe Devanagari" w:cs="Adobe Devanagari"/>
          <w:sz w:val="21"/>
          <w:szCs w:val="21"/>
        </w:rPr>
        <w:t xml:space="preserve">ability to travel within and/or to </w:t>
      </w:r>
      <w:r w:rsidR="004B6769" w:rsidRPr="006E215B">
        <w:rPr>
          <w:rFonts w:ascii="Adobe Devanagari" w:hAnsi="Adobe Devanagari" w:cs="Adobe Devanagari"/>
          <w:sz w:val="21"/>
          <w:szCs w:val="21"/>
        </w:rPr>
        <w:t>other</w:t>
      </w:r>
      <w:r w:rsidR="002A6884" w:rsidRPr="006E215B">
        <w:rPr>
          <w:rFonts w:ascii="Adobe Devanagari" w:hAnsi="Adobe Devanagari" w:cs="Adobe Devanagari"/>
          <w:sz w:val="21"/>
          <w:szCs w:val="21"/>
        </w:rPr>
        <w:t xml:space="preserve"> counties</w:t>
      </w:r>
      <w:r w:rsidR="00AE0424" w:rsidRPr="006E215B">
        <w:rPr>
          <w:rFonts w:ascii="Adobe Devanagari" w:hAnsi="Adobe Devanagari" w:cs="Adobe Devanagari"/>
          <w:sz w:val="21"/>
          <w:szCs w:val="21"/>
        </w:rPr>
        <w:t xml:space="preserve"> for work-related duties</w:t>
      </w:r>
      <w:r w:rsidR="00A33554" w:rsidRPr="006E215B">
        <w:rPr>
          <w:rFonts w:ascii="Adobe Devanagari" w:hAnsi="Adobe Devanagari" w:cs="Adobe Devanagari"/>
          <w:sz w:val="21"/>
          <w:szCs w:val="21"/>
        </w:rPr>
        <w:t>, and</w:t>
      </w:r>
      <w:r w:rsidR="002A6884" w:rsidRPr="006E215B">
        <w:rPr>
          <w:rFonts w:ascii="Adobe Devanagari" w:hAnsi="Adobe Devanagari" w:cs="Adobe Devanagari"/>
          <w:sz w:val="21"/>
          <w:szCs w:val="21"/>
        </w:rPr>
        <w:t xml:space="preserve"> for training </w:t>
      </w:r>
      <w:r w:rsidR="002C158A" w:rsidRPr="006E215B">
        <w:rPr>
          <w:rFonts w:ascii="Adobe Devanagari" w:hAnsi="Adobe Devanagari" w:cs="Adobe Devanagari"/>
          <w:sz w:val="21"/>
          <w:szCs w:val="21"/>
        </w:rPr>
        <w:t>required by</w:t>
      </w:r>
      <w:r w:rsidR="002A6884" w:rsidRPr="006E215B">
        <w:rPr>
          <w:rFonts w:ascii="Adobe Devanagari" w:hAnsi="Adobe Devanagari" w:cs="Adobe Devanagari"/>
          <w:sz w:val="21"/>
          <w:szCs w:val="21"/>
        </w:rPr>
        <w:t xml:space="preserve"> the State’s Attorney or Department</w:t>
      </w:r>
      <w:r w:rsidR="00AE0424" w:rsidRPr="006E215B">
        <w:rPr>
          <w:rFonts w:ascii="Adobe Devanagari" w:hAnsi="Adobe Devanagari" w:cs="Adobe Devanagari"/>
          <w:sz w:val="21"/>
          <w:szCs w:val="21"/>
        </w:rPr>
        <w:t xml:space="preserve">. Mileage reimbursement will be </w:t>
      </w:r>
      <w:r w:rsidR="00C51697" w:rsidRPr="006E215B">
        <w:rPr>
          <w:rFonts w:ascii="Adobe Devanagari" w:hAnsi="Adobe Devanagari" w:cs="Adobe Devanagari"/>
          <w:sz w:val="21"/>
          <w:szCs w:val="21"/>
        </w:rPr>
        <w:t>provided</w:t>
      </w:r>
      <w:r w:rsidR="002C158A" w:rsidRPr="006E215B">
        <w:rPr>
          <w:rFonts w:ascii="Adobe Devanagari" w:hAnsi="Adobe Devanagari" w:cs="Adobe Devanagari"/>
          <w:sz w:val="21"/>
          <w:szCs w:val="21"/>
        </w:rPr>
        <w:t>.</w:t>
      </w:r>
    </w:p>
    <w:p w14:paraId="436E413E" w14:textId="77777777" w:rsidR="00AE0424" w:rsidRPr="006E215B" w:rsidRDefault="00AE0424" w:rsidP="00AE0424">
      <w:pPr>
        <w:pStyle w:val="NoSpacing"/>
        <w:jc w:val="both"/>
        <w:rPr>
          <w:rFonts w:ascii="Adobe Devanagari" w:hAnsi="Adobe Devanagari" w:cs="Adobe Devanagari"/>
          <w:b/>
          <w:bCs/>
          <w:sz w:val="21"/>
          <w:szCs w:val="21"/>
          <w:lang w:val="en"/>
        </w:rPr>
      </w:pPr>
    </w:p>
    <w:p w14:paraId="4B7DFE41" w14:textId="028CF341" w:rsidR="00FC1DD9" w:rsidRPr="006E215B" w:rsidRDefault="00C83AF6" w:rsidP="009249CB">
      <w:pPr>
        <w:jc w:val="both"/>
        <w:rPr>
          <w:rFonts w:ascii="Adobe Devanagari" w:hAnsi="Adobe Devanagari" w:cs="Adobe Devanagari"/>
          <w:sz w:val="21"/>
          <w:szCs w:val="21"/>
          <w:lang w:val="en"/>
        </w:rPr>
      </w:pPr>
      <w:r w:rsidRPr="006E215B">
        <w:rPr>
          <w:rFonts w:ascii="Adobe Devanagari" w:hAnsi="Adobe Devanagari" w:cs="Adobe Devanagari"/>
          <w:b/>
          <w:bCs/>
          <w:sz w:val="21"/>
          <w:szCs w:val="21"/>
          <w:u w:val="single"/>
          <w:lang w:val="en"/>
        </w:rPr>
        <w:t>Summary of Duties</w:t>
      </w:r>
      <w:r w:rsidRPr="006E215B">
        <w:rPr>
          <w:rFonts w:ascii="Adobe Devanagari" w:hAnsi="Adobe Devanagari" w:cs="Adobe Devanagari"/>
          <w:b/>
          <w:bCs/>
          <w:sz w:val="21"/>
          <w:szCs w:val="21"/>
          <w:lang w:val="en"/>
        </w:rPr>
        <w:t>:</w:t>
      </w:r>
      <w:r w:rsidR="00200EF8" w:rsidRPr="006E215B">
        <w:rPr>
          <w:rFonts w:ascii="Adobe Devanagari" w:hAnsi="Adobe Devanagari" w:cs="Adobe Devanagari"/>
          <w:sz w:val="21"/>
          <w:szCs w:val="21"/>
          <w:lang w:val="en"/>
        </w:rPr>
        <w:t xml:space="preserve"> </w:t>
      </w:r>
      <w:r w:rsidR="009249CB" w:rsidRPr="006E215B">
        <w:rPr>
          <w:rFonts w:ascii="Adobe Devanagari" w:hAnsi="Adobe Devanagari" w:cs="Adobe Devanagari"/>
          <w:sz w:val="21"/>
          <w:szCs w:val="21"/>
          <w:lang w:val="en"/>
        </w:rPr>
        <w:t>Advocacy, coordination and guidance of services for victims of crime</w:t>
      </w:r>
      <w:r w:rsidR="002C158A" w:rsidRPr="006E215B">
        <w:rPr>
          <w:rFonts w:ascii="Adobe Devanagari" w:hAnsi="Adobe Devanagari" w:cs="Adobe Devanagari"/>
          <w:sz w:val="21"/>
          <w:szCs w:val="21"/>
          <w:lang w:val="en"/>
        </w:rPr>
        <w:t>. Work to reduce the adverse</w:t>
      </w:r>
      <w:r w:rsidR="009249CB" w:rsidRPr="006E215B">
        <w:rPr>
          <w:rFonts w:ascii="Adobe Devanagari" w:hAnsi="Adobe Devanagari" w:cs="Adobe Devanagari"/>
          <w:sz w:val="21"/>
          <w:szCs w:val="21"/>
          <w:lang w:val="en"/>
        </w:rPr>
        <w:t xml:space="preserve"> impacts of victimization</w:t>
      </w:r>
      <w:r w:rsidR="002C158A" w:rsidRPr="006E215B">
        <w:rPr>
          <w:rFonts w:ascii="Adobe Devanagari" w:hAnsi="Adobe Devanagari" w:cs="Adobe Devanagari"/>
          <w:sz w:val="21"/>
          <w:szCs w:val="21"/>
          <w:lang w:val="en"/>
        </w:rPr>
        <w:t xml:space="preserve">, and </w:t>
      </w:r>
      <w:r w:rsidR="009249CB" w:rsidRPr="006E215B">
        <w:rPr>
          <w:rFonts w:ascii="Adobe Devanagari" w:hAnsi="Adobe Devanagari" w:cs="Adobe Devanagari"/>
          <w:sz w:val="21"/>
          <w:szCs w:val="21"/>
          <w:lang w:val="en"/>
        </w:rPr>
        <w:t xml:space="preserve">to ensure fair treatment by the entities with whom </w:t>
      </w:r>
      <w:r w:rsidR="002C158A" w:rsidRPr="006E215B">
        <w:rPr>
          <w:rFonts w:ascii="Adobe Devanagari" w:hAnsi="Adobe Devanagari" w:cs="Adobe Devanagari"/>
          <w:sz w:val="21"/>
          <w:szCs w:val="21"/>
          <w:lang w:val="en"/>
        </w:rPr>
        <w:t>a victim m</w:t>
      </w:r>
      <w:r w:rsidR="009249CB" w:rsidRPr="006E215B">
        <w:rPr>
          <w:rFonts w:ascii="Adobe Devanagari" w:hAnsi="Adobe Devanagari" w:cs="Adobe Devanagari"/>
          <w:sz w:val="21"/>
          <w:szCs w:val="21"/>
          <w:lang w:val="en"/>
        </w:rPr>
        <w:t>ay interact (</w:t>
      </w:r>
      <w:r w:rsidR="00A33554" w:rsidRPr="006E215B">
        <w:rPr>
          <w:rFonts w:ascii="Adobe Devanagari" w:hAnsi="Adobe Devanagari" w:cs="Adobe Devanagari"/>
          <w:sz w:val="21"/>
          <w:szCs w:val="21"/>
          <w:lang w:val="en"/>
        </w:rPr>
        <w:t>S</w:t>
      </w:r>
      <w:r w:rsidR="009249CB" w:rsidRPr="006E215B">
        <w:rPr>
          <w:rFonts w:ascii="Adobe Devanagari" w:hAnsi="Adobe Devanagari" w:cs="Adobe Devanagari"/>
          <w:sz w:val="21"/>
          <w:szCs w:val="21"/>
          <w:lang w:val="en"/>
        </w:rPr>
        <w:t xml:space="preserve">tate’s </w:t>
      </w:r>
      <w:r w:rsidR="00A33554" w:rsidRPr="006E215B">
        <w:rPr>
          <w:rFonts w:ascii="Adobe Devanagari" w:hAnsi="Adobe Devanagari" w:cs="Adobe Devanagari"/>
          <w:sz w:val="21"/>
          <w:szCs w:val="21"/>
          <w:lang w:val="en"/>
        </w:rPr>
        <w:t>A</w:t>
      </w:r>
      <w:r w:rsidR="009249CB" w:rsidRPr="006E215B">
        <w:rPr>
          <w:rFonts w:ascii="Adobe Devanagari" w:hAnsi="Adobe Devanagari" w:cs="Adobe Devanagari"/>
          <w:sz w:val="21"/>
          <w:szCs w:val="21"/>
          <w:lang w:val="en"/>
        </w:rPr>
        <w:t xml:space="preserve">ttorneys, law enforcement, courts, corrections, etc.). </w:t>
      </w:r>
      <w:r w:rsidR="002C158A" w:rsidRPr="006E215B">
        <w:rPr>
          <w:rFonts w:ascii="Adobe Devanagari" w:hAnsi="Adobe Devanagari" w:cs="Adobe Devanagari"/>
          <w:sz w:val="21"/>
          <w:szCs w:val="21"/>
          <w:lang w:val="en"/>
        </w:rPr>
        <w:t>Apprises</w:t>
      </w:r>
      <w:r w:rsidR="00B365BA" w:rsidRPr="006E215B">
        <w:rPr>
          <w:rFonts w:ascii="Adobe Devanagari" w:hAnsi="Adobe Devanagari" w:cs="Adobe Devanagari"/>
          <w:sz w:val="21"/>
          <w:szCs w:val="21"/>
          <w:lang w:val="en"/>
        </w:rPr>
        <w:t xml:space="preserve"> victims of their </w:t>
      </w:r>
      <w:r w:rsidR="00A757AB" w:rsidRPr="006E215B">
        <w:rPr>
          <w:rFonts w:ascii="Adobe Devanagari" w:hAnsi="Adobe Devanagari" w:cs="Adobe Devanagari"/>
          <w:sz w:val="21"/>
          <w:szCs w:val="21"/>
          <w:lang w:val="en"/>
        </w:rPr>
        <w:t>rights, and</w:t>
      </w:r>
      <w:r w:rsidR="00B365BA" w:rsidRPr="006E215B">
        <w:rPr>
          <w:rFonts w:ascii="Adobe Devanagari" w:hAnsi="Adobe Devanagari" w:cs="Adobe Devanagari"/>
          <w:sz w:val="21"/>
          <w:szCs w:val="21"/>
          <w:lang w:val="en"/>
        </w:rPr>
        <w:t xml:space="preserve"> p</w:t>
      </w:r>
      <w:r w:rsidR="006B78BC" w:rsidRPr="006E215B">
        <w:rPr>
          <w:rFonts w:ascii="Adobe Devanagari" w:hAnsi="Adobe Devanagari" w:cs="Adobe Devanagari"/>
          <w:sz w:val="21"/>
          <w:szCs w:val="21"/>
          <w:lang w:val="en"/>
        </w:rPr>
        <w:t xml:space="preserve">rovides assistance and information </w:t>
      </w:r>
      <w:r w:rsidR="00F37D5C" w:rsidRPr="006E215B">
        <w:rPr>
          <w:rFonts w:ascii="Adobe Devanagari" w:hAnsi="Adobe Devanagari" w:cs="Adobe Devanagari"/>
          <w:sz w:val="21"/>
          <w:szCs w:val="21"/>
          <w:lang w:val="en"/>
        </w:rPr>
        <w:t>to help victims</w:t>
      </w:r>
      <w:r w:rsidR="006B78BC" w:rsidRPr="006E215B">
        <w:rPr>
          <w:rFonts w:ascii="Adobe Devanagari" w:hAnsi="Adobe Devanagari" w:cs="Adobe Devanagari"/>
          <w:sz w:val="21"/>
          <w:szCs w:val="21"/>
          <w:lang w:val="en"/>
        </w:rPr>
        <w:t xml:space="preserve"> navigat</w:t>
      </w:r>
      <w:r w:rsidR="00F37D5C" w:rsidRPr="006E215B">
        <w:rPr>
          <w:rFonts w:ascii="Adobe Devanagari" w:hAnsi="Adobe Devanagari" w:cs="Adobe Devanagari"/>
          <w:sz w:val="21"/>
          <w:szCs w:val="21"/>
          <w:lang w:val="en"/>
        </w:rPr>
        <w:t>e</w:t>
      </w:r>
      <w:r w:rsidR="006B78BC" w:rsidRPr="006E215B">
        <w:rPr>
          <w:rFonts w:ascii="Adobe Devanagari" w:hAnsi="Adobe Devanagari" w:cs="Adobe Devanagari"/>
          <w:sz w:val="21"/>
          <w:szCs w:val="21"/>
          <w:lang w:val="en"/>
        </w:rPr>
        <w:t xml:space="preserve"> the criminal justice system</w:t>
      </w:r>
      <w:r w:rsidR="00F37D5C" w:rsidRPr="006E215B">
        <w:rPr>
          <w:rFonts w:ascii="Adobe Devanagari" w:hAnsi="Adobe Devanagari" w:cs="Adobe Devanagari"/>
          <w:sz w:val="21"/>
          <w:szCs w:val="21"/>
          <w:lang w:val="en"/>
        </w:rPr>
        <w:t xml:space="preserve">. Helps explain </w:t>
      </w:r>
      <w:r w:rsidR="006B78BC" w:rsidRPr="006E215B">
        <w:rPr>
          <w:rFonts w:ascii="Adobe Devanagari" w:hAnsi="Adobe Devanagari" w:cs="Adobe Devanagari"/>
          <w:sz w:val="21"/>
          <w:szCs w:val="21"/>
          <w:lang w:val="en"/>
        </w:rPr>
        <w:t xml:space="preserve">restitution </w:t>
      </w:r>
      <w:r w:rsidR="00F37D5C" w:rsidRPr="006E215B">
        <w:rPr>
          <w:rFonts w:ascii="Adobe Devanagari" w:hAnsi="Adobe Devanagari" w:cs="Adobe Devanagari"/>
          <w:sz w:val="21"/>
          <w:szCs w:val="21"/>
          <w:lang w:val="en"/>
        </w:rPr>
        <w:t>and compensation systems</w:t>
      </w:r>
      <w:r w:rsidR="006B78BC" w:rsidRPr="006E215B">
        <w:rPr>
          <w:rFonts w:ascii="Adobe Devanagari" w:hAnsi="Adobe Devanagari" w:cs="Adobe Devanagari"/>
          <w:sz w:val="21"/>
          <w:szCs w:val="21"/>
          <w:lang w:val="en"/>
        </w:rPr>
        <w:t xml:space="preserve"> and </w:t>
      </w:r>
      <w:r w:rsidR="00F37D5C" w:rsidRPr="006E215B">
        <w:rPr>
          <w:rFonts w:ascii="Adobe Devanagari" w:hAnsi="Adobe Devanagari" w:cs="Adobe Devanagari"/>
          <w:sz w:val="21"/>
          <w:szCs w:val="21"/>
          <w:lang w:val="en"/>
        </w:rPr>
        <w:t>refers to</w:t>
      </w:r>
      <w:r w:rsidR="006B78BC" w:rsidRPr="006E215B">
        <w:rPr>
          <w:rFonts w:ascii="Adobe Devanagari" w:hAnsi="Adobe Devanagari" w:cs="Adobe Devanagari"/>
          <w:sz w:val="21"/>
          <w:szCs w:val="21"/>
          <w:lang w:val="en"/>
        </w:rPr>
        <w:t xml:space="preserve"> other services</w:t>
      </w:r>
      <w:r w:rsidR="00A757AB" w:rsidRPr="006E215B">
        <w:rPr>
          <w:rFonts w:ascii="Adobe Devanagari" w:hAnsi="Adobe Devanagari" w:cs="Adobe Devanagari"/>
          <w:sz w:val="21"/>
          <w:szCs w:val="21"/>
          <w:lang w:val="en"/>
        </w:rPr>
        <w:t xml:space="preserve"> </w:t>
      </w:r>
      <w:r w:rsidR="00F37D5C" w:rsidRPr="006E215B">
        <w:rPr>
          <w:rFonts w:ascii="Adobe Devanagari" w:hAnsi="Adobe Devanagari" w:cs="Adobe Devanagari"/>
          <w:sz w:val="21"/>
          <w:szCs w:val="21"/>
          <w:lang w:val="en"/>
        </w:rPr>
        <w:t xml:space="preserve">. </w:t>
      </w:r>
      <w:r w:rsidR="00B365BA" w:rsidRPr="006E215B">
        <w:rPr>
          <w:rFonts w:ascii="Adobe Devanagari" w:hAnsi="Adobe Devanagari" w:cs="Adobe Devanagari"/>
          <w:sz w:val="21"/>
          <w:szCs w:val="21"/>
          <w:lang w:val="en"/>
        </w:rPr>
        <w:t>Must be able to</w:t>
      </w:r>
      <w:r w:rsidR="006B78BC" w:rsidRPr="006E215B">
        <w:rPr>
          <w:rFonts w:ascii="Adobe Devanagari" w:hAnsi="Adobe Devanagari" w:cs="Adobe Devanagari"/>
          <w:sz w:val="21"/>
          <w:szCs w:val="21"/>
          <w:lang w:val="en"/>
        </w:rPr>
        <w:t xml:space="preserve"> manage a high-volume caseload in a timely and effective manner. </w:t>
      </w:r>
      <w:r w:rsidR="009249CB" w:rsidRPr="006E215B">
        <w:rPr>
          <w:rFonts w:ascii="Adobe Devanagari" w:hAnsi="Adobe Devanagari" w:cs="Adobe Devanagari"/>
          <w:sz w:val="21"/>
          <w:szCs w:val="21"/>
          <w:lang w:val="en"/>
        </w:rPr>
        <w:t xml:space="preserve"> </w:t>
      </w:r>
      <w:r w:rsidR="00B365BA" w:rsidRPr="006E215B">
        <w:rPr>
          <w:rFonts w:ascii="Adobe Devanagari" w:hAnsi="Adobe Devanagari" w:cs="Adobe Devanagari"/>
          <w:sz w:val="21"/>
          <w:szCs w:val="21"/>
          <w:lang w:val="en"/>
        </w:rPr>
        <w:t>Required to provide</w:t>
      </w:r>
      <w:r w:rsidR="00FC1DD9" w:rsidRPr="006E215B">
        <w:rPr>
          <w:rFonts w:ascii="Adobe Devanagari" w:hAnsi="Adobe Devanagari" w:cs="Adobe Devanagari"/>
          <w:sz w:val="21"/>
          <w:szCs w:val="21"/>
          <w:lang w:val="en"/>
        </w:rPr>
        <w:t xml:space="preserve"> timely information to</w:t>
      </w:r>
      <w:r w:rsidR="00513DD4" w:rsidRPr="006E215B">
        <w:rPr>
          <w:rFonts w:ascii="Adobe Devanagari" w:hAnsi="Adobe Devanagari" w:cs="Adobe Devanagari"/>
          <w:sz w:val="21"/>
          <w:szCs w:val="21"/>
          <w:lang w:val="en"/>
        </w:rPr>
        <w:t xml:space="preserve"> victim</w:t>
      </w:r>
      <w:r w:rsidR="00FC1DD9" w:rsidRPr="006E215B">
        <w:rPr>
          <w:rFonts w:ascii="Adobe Devanagari" w:hAnsi="Adobe Devanagari" w:cs="Adobe Devanagari"/>
          <w:sz w:val="21"/>
          <w:szCs w:val="21"/>
          <w:lang w:val="en"/>
        </w:rPr>
        <w:t>s</w:t>
      </w:r>
      <w:r w:rsidR="00513DD4" w:rsidRPr="006E215B">
        <w:rPr>
          <w:rFonts w:ascii="Adobe Devanagari" w:hAnsi="Adobe Devanagari" w:cs="Adobe Devanagari"/>
          <w:sz w:val="21"/>
          <w:szCs w:val="21"/>
          <w:lang w:val="en"/>
        </w:rPr>
        <w:t xml:space="preserve"> about the status of the</w:t>
      </w:r>
      <w:r w:rsidR="00B365BA" w:rsidRPr="006E215B">
        <w:rPr>
          <w:rFonts w:ascii="Adobe Devanagari" w:hAnsi="Adobe Devanagari" w:cs="Adobe Devanagari"/>
          <w:sz w:val="21"/>
          <w:szCs w:val="21"/>
          <w:lang w:val="en"/>
        </w:rPr>
        <w:t xml:space="preserve">ir case,  and assist and prepare victims for key events (e.g. depositions, arraignments, conferences, jury draw, court dates). </w:t>
      </w:r>
    </w:p>
    <w:p w14:paraId="1741130F" w14:textId="77777777" w:rsidR="00FC1DD9" w:rsidRPr="006E215B" w:rsidRDefault="00FC1DD9" w:rsidP="009249CB">
      <w:pPr>
        <w:jc w:val="both"/>
        <w:rPr>
          <w:rFonts w:ascii="Adobe Devanagari" w:hAnsi="Adobe Devanagari" w:cs="Adobe Devanagari"/>
          <w:sz w:val="21"/>
          <w:szCs w:val="21"/>
          <w:lang w:val="en"/>
        </w:rPr>
      </w:pPr>
    </w:p>
    <w:p w14:paraId="6586264D" w14:textId="1B9A232D" w:rsidR="00FC1DD9" w:rsidRPr="006E215B" w:rsidRDefault="00C83AF6" w:rsidP="00200EF8">
      <w:pPr>
        <w:jc w:val="both"/>
        <w:rPr>
          <w:rFonts w:ascii="Adobe Devanagari" w:hAnsi="Adobe Devanagari" w:cs="Adobe Devanagari"/>
          <w:sz w:val="21"/>
          <w:szCs w:val="21"/>
          <w:lang w:val="en"/>
        </w:rPr>
      </w:pPr>
      <w:r w:rsidRPr="006E215B">
        <w:rPr>
          <w:rFonts w:ascii="Adobe Devanagari" w:hAnsi="Adobe Devanagari" w:cs="Adobe Devanagari"/>
          <w:b/>
          <w:sz w:val="21"/>
          <w:szCs w:val="21"/>
          <w:u w:val="single"/>
        </w:rPr>
        <w:t>Knowledge, Skills and Abilities</w:t>
      </w:r>
      <w:r w:rsidR="00FC1DD9" w:rsidRPr="006E215B">
        <w:rPr>
          <w:rFonts w:ascii="Adobe Devanagari" w:hAnsi="Adobe Devanagari" w:cs="Adobe Devanagari"/>
          <w:b/>
          <w:sz w:val="21"/>
          <w:szCs w:val="21"/>
        </w:rPr>
        <w:t>:</w:t>
      </w:r>
      <w:r w:rsidR="00FC1DD9" w:rsidRPr="006E215B">
        <w:rPr>
          <w:rFonts w:ascii="Adobe Devanagari" w:hAnsi="Adobe Devanagari" w:cs="Adobe Devanagari"/>
          <w:bCs/>
          <w:sz w:val="21"/>
          <w:szCs w:val="21"/>
        </w:rPr>
        <w:t xml:space="preserve">   </w:t>
      </w:r>
      <w:bookmarkStart w:id="0" w:name="_Hlk490146316"/>
      <w:r w:rsidR="009249CB" w:rsidRPr="006E215B">
        <w:rPr>
          <w:rFonts w:ascii="Adobe Devanagari" w:hAnsi="Adobe Devanagari" w:cs="Adobe Devanagari"/>
          <w:bCs/>
          <w:sz w:val="21"/>
          <w:szCs w:val="21"/>
        </w:rPr>
        <w:t>Ability to explain legal procedures and determinations to victims</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 xml:space="preserve">Ability to organize, prioritize and effectively manage a caseload under </w:t>
      </w:r>
      <w:r w:rsidR="00513DD4" w:rsidRPr="006E215B">
        <w:rPr>
          <w:rFonts w:ascii="Adobe Devanagari" w:hAnsi="Adobe Devanagari" w:cs="Adobe Devanagari"/>
          <w:bCs/>
          <w:sz w:val="21"/>
          <w:szCs w:val="21"/>
        </w:rPr>
        <w:t xml:space="preserve">deadlines. Ability to </w:t>
      </w:r>
      <w:r w:rsidR="009249CB" w:rsidRPr="006E215B">
        <w:rPr>
          <w:rFonts w:ascii="Adobe Devanagari" w:hAnsi="Adobe Devanagari" w:cs="Adobe Devanagari"/>
          <w:bCs/>
          <w:sz w:val="21"/>
          <w:szCs w:val="21"/>
        </w:rPr>
        <w:t>work under pressure in an emotionally charged environment.</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Ability to interview and elicit key information, analyze problems and recommend solutions.</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Ability to maintain confidentiality of information</w:t>
      </w:r>
      <w:r w:rsidR="00513DD4" w:rsidRPr="006E215B">
        <w:rPr>
          <w:rFonts w:ascii="Adobe Devanagari" w:hAnsi="Adobe Devanagari" w:cs="Adobe Devanagari"/>
          <w:bCs/>
          <w:sz w:val="21"/>
          <w:szCs w:val="21"/>
        </w:rPr>
        <w:t xml:space="preserve"> </w:t>
      </w:r>
      <w:r w:rsidR="009249CB" w:rsidRPr="006E215B">
        <w:rPr>
          <w:rFonts w:ascii="Adobe Devanagari" w:hAnsi="Adobe Devanagari" w:cs="Adobe Devanagari"/>
          <w:bCs/>
          <w:sz w:val="21"/>
          <w:szCs w:val="21"/>
        </w:rPr>
        <w:t xml:space="preserve">in accordance with </w:t>
      </w:r>
      <w:r w:rsidR="00513DD4" w:rsidRPr="006E215B">
        <w:rPr>
          <w:rFonts w:ascii="Adobe Devanagari" w:hAnsi="Adobe Devanagari" w:cs="Adobe Devanagari"/>
          <w:bCs/>
          <w:sz w:val="21"/>
          <w:szCs w:val="21"/>
        </w:rPr>
        <w:t xml:space="preserve">state and federal rules and law. </w:t>
      </w:r>
      <w:r w:rsidR="00656E4F" w:rsidRPr="006E215B">
        <w:rPr>
          <w:rFonts w:ascii="Adobe Devanagari" w:eastAsiaTheme="minorHAnsi" w:hAnsi="Adobe Devanagari" w:cs="Adobe Devanagari"/>
          <w:sz w:val="21"/>
          <w:szCs w:val="21"/>
        </w:rPr>
        <w:t>Computer</w:t>
      </w:r>
      <w:r w:rsidR="00656E4F" w:rsidRPr="006E215B">
        <w:rPr>
          <w:rFonts w:ascii="Adobe Devanagari" w:eastAsiaTheme="minorHAnsi" w:hAnsi="Adobe Devanagari" w:cs="Adobe Devanagari"/>
          <w:sz w:val="21"/>
          <w:szCs w:val="21"/>
          <w:lang w:val="en"/>
        </w:rPr>
        <w:t xml:space="preserve"> skills are required, and must perform</w:t>
      </w:r>
      <w:r w:rsidR="00656E4F" w:rsidRPr="006E215B">
        <w:rPr>
          <w:rFonts w:ascii="Adobe Devanagari" w:hAnsi="Adobe Devanagari" w:cs="Adobe Devanagari"/>
          <w:sz w:val="21"/>
          <w:szCs w:val="21"/>
        </w:rPr>
        <w:t xml:space="preserve"> data entry into the case management system.  </w:t>
      </w:r>
      <w:r w:rsidR="00656E4F" w:rsidRPr="006E215B">
        <w:rPr>
          <w:rFonts w:ascii="Adobe Devanagari" w:eastAsiaTheme="minorHAnsi" w:hAnsi="Adobe Devanagari" w:cs="Adobe Devanagari"/>
          <w:sz w:val="21"/>
          <w:szCs w:val="21"/>
        </w:rPr>
        <w:t>Ability to maintain self-composure under stressful situations. Must</w:t>
      </w:r>
      <w:r w:rsidR="00656E4F" w:rsidRPr="006E215B">
        <w:rPr>
          <w:rFonts w:ascii="Adobe Devanagari" w:eastAsiaTheme="minorHAnsi" w:hAnsi="Adobe Devanagari" w:cs="Adobe Devanagari"/>
          <w:bCs/>
          <w:sz w:val="21"/>
          <w:szCs w:val="21"/>
        </w:rPr>
        <w:t xml:space="preserve"> establish effective working relationships and respectfully interact with all co-workers, supervisors, partner and community organizations, victims, and members of the public.  </w:t>
      </w:r>
      <w:r w:rsidR="00656E4F" w:rsidRPr="006E215B">
        <w:rPr>
          <w:rFonts w:ascii="Adobe Devanagari" w:hAnsi="Adobe Devanagari" w:cs="Adobe Devanagari"/>
          <w:sz w:val="21"/>
          <w:szCs w:val="21"/>
          <w:lang w:val="en"/>
        </w:rPr>
        <w:t xml:space="preserve">Must represent the State’s Attorney’s Office in a professional manner both on and off duty. </w:t>
      </w:r>
      <w:r w:rsidR="00656E4F" w:rsidRPr="006E215B">
        <w:rPr>
          <w:rFonts w:ascii="Adobe Devanagari" w:eastAsiaTheme="minorHAnsi" w:hAnsi="Adobe Devanagari" w:cs="Adobe Devanagari"/>
          <w:bCs/>
          <w:sz w:val="21"/>
          <w:szCs w:val="21"/>
        </w:rPr>
        <w:t>Must have excellent interpersonal skills, and demonstrate empathy, emotional intelligence and maturity, particularly in dealing with victims of crime and other vulnerable populations.</w:t>
      </w:r>
      <w:bookmarkEnd w:id="0"/>
      <w:r w:rsidR="00656E4F" w:rsidRPr="006E215B">
        <w:rPr>
          <w:rFonts w:ascii="Adobe Devanagari" w:hAnsi="Adobe Devanagari" w:cs="Adobe Devanagari"/>
          <w:bCs/>
          <w:sz w:val="21"/>
          <w:szCs w:val="21"/>
        </w:rPr>
        <w:t xml:space="preserve"> </w:t>
      </w:r>
    </w:p>
    <w:p w14:paraId="6214F9ED" w14:textId="7B82E0AF" w:rsidR="009249CB" w:rsidRPr="006E215B" w:rsidRDefault="009249CB" w:rsidP="009249CB">
      <w:pPr>
        <w:rPr>
          <w:rFonts w:ascii="Adobe Devanagari" w:hAnsi="Adobe Devanagari" w:cs="Adobe Devanagari"/>
          <w:bCs/>
          <w:sz w:val="21"/>
          <w:szCs w:val="21"/>
        </w:rPr>
      </w:pPr>
    </w:p>
    <w:p w14:paraId="66BCB77F" w14:textId="5957943A" w:rsidR="009249CB" w:rsidRPr="006E215B" w:rsidRDefault="009249CB" w:rsidP="009249CB">
      <w:pPr>
        <w:jc w:val="both"/>
        <w:rPr>
          <w:rFonts w:ascii="Adobe Devanagari" w:hAnsi="Adobe Devanagari" w:cs="Adobe Devanagari"/>
          <w:sz w:val="21"/>
          <w:szCs w:val="21"/>
          <w:lang w:val="en"/>
        </w:rPr>
      </w:pPr>
      <w:r w:rsidRPr="006E215B">
        <w:rPr>
          <w:rFonts w:ascii="Adobe Devanagari" w:hAnsi="Adobe Devanagari" w:cs="Adobe Devanagari"/>
          <w:b/>
          <w:bCs/>
          <w:sz w:val="21"/>
          <w:szCs w:val="21"/>
          <w:u w:val="single"/>
        </w:rPr>
        <w:t>Environmental Factors:</w:t>
      </w:r>
      <w:r w:rsidRPr="006E215B">
        <w:rPr>
          <w:rFonts w:ascii="Adobe Devanagari" w:hAnsi="Adobe Devanagari" w:cs="Adobe Devanagari"/>
          <w:sz w:val="21"/>
          <w:szCs w:val="21"/>
        </w:rPr>
        <w:t xml:space="preserve">  Duties are </w:t>
      </w:r>
      <w:r w:rsidR="00A43107" w:rsidRPr="006E215B">
        <w:rPr>
          <w:rFonts w:ascii="Adobe Devanagari" w:hAnsi="Adobe Devanagari" w:cs="Adobe Devanagari"/>
          <w:sz w:val="21"/>
          <w:szCs w:val="21"/>
        </w:rPr>
        <w:t xml:space="preserve">generally </w:t>
      </w:r>
      <w:r w:rsidRPr="006E215B">
        <w:rPr>
          <w:rFonts w:ascii="Adobe Devanagari" w:hAnsi="Adobe Devanagari" w:cs="Adobe Devanagari"/>
          <w:sz w:val="21"/>
          <w:szCs w:val="21"/>
        </w:rPr>
        <w:t>performed in</w:t>
      </w:r>
      <w:r w:rsidR="00A43107" w:rsidRPr="006E215B">
        <w:rPr>
          <w:rFonts w:ascii="Adobe Devanagari" w:hAnsi="Adobe Devanagari" w:cs="Adobe Devanagari"/>
          <w:sz w:val="21"/>
          <w:szCs w:val="21"/>
        </w:rPr>
        <w:t xml:space="preserve"> the</w:t>
      </w:r>
      <w:r w:rsidRPr="006E215B">
        <w:rPr>
          <w:rFonts w:ascii="Adobe Devanagari" w:hAnsi="Adobe Devanagari" w:cs="Adobe Devanagari"/>
          <w:sz w:val="21"/>
          <w:szCs w:val="21"/>
        </w:rPr>
        <w:t xml:space="preserve"> office</w:t>
      </w:r>
      <w:r w:rsidR="00A43107" w:rsidRPr="006E215B">
        <w:rPr>
          <w:rFonts w:ascii="Adobe Devanagari" w:hAnsi="Adobe Devanagari" w:cs="Adobe Devanagari"/>
          <w:sz w:val="21"/>
          <w:szCs w:val="21"/>
        </w:rPr>
        <w:t xml:space="preserve"> or</w:t>
      </w:r>
      <w:r w:rsidR="00513DD4" w:rsidRPr="006E215B">
        <w:rPr>
          <w:rFonts w:ascii="Adobe Devanagari" w:hAnsi="Adobe Devanagari" w:cs="Adobe Devanagari"/>
          <w:sz w:val="21"/>
          <w:szCs w:val="21"/>
        </w:rPr>
        <w:t xml:space="preserve"> </w:t>
      </w:r>
      <w:r w:rsidRPr="006E215B">
        <w:rPr>
          <w:rFonts w:ascii="Adobe Devanagari" w:hAnsi="Adobe Devanagari" w:cs="Adobe Devanagari"/>
          <w:sz w:val="21"/>
          <w:szCs w:val="21"/>
        </w:rPr>
        <w:t>courtroom</w:t>
      </w:r>
      <w:r w:rsidR="00A43107" w:rsidRPr="006E215B">
        <w:rPr>
          <w:rFonts w:ascii="Adobe Devanagari" w:hAnsi="Adobe Devanagari" w:cs="Adobe Devanagari"/>
          <w:sz w:val="21"/>
          <w:szCs w:val="21"/>
        </w:rPr>
        <w:t>.</w:t>
      </w:r>
      <w:r w:rsidRPr="006E215B">
        <w:rPr>
          <w:rFonts w:ascii="Adobe Devanagari" w:hAnsi="Adobe Devanagari" w:cs="Adobe Devanagari"/>
          <w:sz w:val="21"/>
          <w:szCs w:val="21"/>
        </w:rPr>
        <w:t xml:space="preserve"> Travel is required for which private means of transportation must be available. Must be able to work under pressure and deal with victims in emotionally charged circumstances. May encounter </w:t>
      </w:r>
      <w:r w:rsidR="002A6884" w:rsidRPr="006E215B">
        <w:rPr>
          <w:rFonts w:ascii="Adobe Devanagari" w:hAnsi="Adobe Devanagari" w:cs="Adobe Devanagari"/>
          <w:sz w:val="21"/>
          <w:szCs w:val="21"/>
        </w:rPr>
        <w:t>hostile</w:t>
      </w:r>
      <w:r w:rsidRPr="006E215B">
        <w:rPr>
          <w:rFonts w:ascii="Adobe Devanagari" w:hAnsi="Adobe Devanagari" w:cs="Adobe Devanagari"/>
          <w:sz w:val="21"/>
          <w:szCs w:val="21"/>
        </w:rPr>
        <w:t xml:space="preserve"> persons in the performance of this job. </w:t>
      </w:r>
      <w:r w:rsidR="00A33554" w:rsidRPr="006E215B">
        <w:rPr>
          <w:rFonts w:ascii="Adobe Devanagari" w:hAnsi="Adobe Devanagari" w:cs="Adobe Devanagari"/>
          <w:sz w:val="21"/>
          <w:szCs w:val="21"/>
        </w:rPr>
        <w:t>S</w:t>
      </w:r>
      <w:r w:rsidRPr="006E215B">
        <w:rPr>
          <w:rFonts w:ascii="Adobe Devanagari" w:hAnsi="Adobe Devanagari" w:cs="Adobe Devanagari"/>
          <w:sz w:val="21"/>
          <w:szCs w:val="21"/>
        </w:rPr>
        <w:t xml:space="preserve">ome work duties will occur outside </w:t>
      </w:r>
      <w:r w:rsidRPr="006E215B">
        <w:rPr>
          <w:rFonts w:ascii="Adobe Devanagari" w:hAnsi="Adobe Devanagari" w:cs="Adobe Devanagari"/>
          <w:sz w:val="21"/>
          <w:szCs w:val="21"/>
          <w:lang w:val="en"/>
        </w:rPr>
        <w:t>standard work hours.</w:t>
      </w:r>
      <w:r w:rsidR="002A6884" w:rsidRPr="006E215B">
        <w:rPr>
          <w:rFonts w:ascii="Adobe Devanagari" w:hAnsi="Adobe Devanagari" w:cs="Adobe Devanagari"/>
          <w:sz w:val="21"/>
          <w:szCs w:val="21"/>
          <w:lang w:val="en"/>
        </w:rPr>
        <w:t xml:space="preserve"> </w:t>
      </w:r>
    </w:p>
    <w:p w14:paraId="37BE7121" w14:textId="77777777" w:rsidR="009249CB" w:rsidRPr="006E215B" w:rsidRDefault="009249CB" w:rsidP="009249CB">
      <w:pPr>
        <w:jc w:val="both"/>
        <w:rPr>
          <w:rFonts w:ascii="Adobe Devanagari" w:hAnsi="Adobe Devanagari" w:cs="Adobe Devanagari"/>
          <w:sz w:val="21"/>
          <w:szCs w:val="21"/>
          <w:lang w:val="en"/>
        </w:rPr>
      </w:pPr>
    </w:p>
    <w:p w14:paraId="1DED4F9B" w14:textId="2AFB4D19" w:rsidR="009249CB" w:rsidRPr="006E215B" w:rsidRDefault="009249CB" w:rsidP="00FC1DD9">
      <w:pPr>
        <w:jc w:val="both"/>
        <w:rPr>
          <w:rFonts w:ascii="Adobe Devanagari" w:hAnsi="Adobe Devanagari" w:cs="Adobe Devanagari"/>
          <w:bCs/>
          <w:sz w:val="21"/>
          <w:szCs w:val="21"/>
          <w:lang w:val="en"/>
        </w:rPr>
      </w:pPr>
      <w:r w:rsidRPr="006E215B">
        <w:rPr>
          <w:rFonts w:ascii="Adobe Devanagari" w:hAnsi="Adobe Devanagari" w:cs="Adobe Devanagari"/>
          <w:b/>
          <w:bCs/>
          <w:sz w:val="21"/>
          <w:szCs w:val="21"/>
          <w:u w:val="single"/>
          <w:lang w:val="en"/>
        </w:rPr>
        <w:t>Minimum Qualifications</w:t>
      </w:r>
      <w:r w:rsidRPr="006E215B">
        <w:rPr>
          <w:rFonts w:ascii="Adobe Devanagari" w:hAnsi="Adobe Devanagari" w:cs="Adobe Devanagari"/>
          <w:b/>
          <w:bCs/>
          <w:sz w:val="21"/>
          <w:szCs w:val="21"/>
          <w:lang w:val="en"/>
        </w:rPr>
        <w:t>:</w:t>
      </w:r>
      <w:r w:rsidR="00FC1DD9" w:rsidRPr="006E215B">
        <w:rPr>
          <w:rFonts w:ascii="Adobe Devanagari" w:hAnsi="Adobe Devanagari" w:cs="Adobe Devanagari"/>
          <w:b/>
          <w:bCs/>
          <w:sz w:val="21"/>
          <w:szCs w:val="21"/>
          <w:lang w:val="en"/>
        </w:rPr>
        <w:t xml:space="preserve"> </w:t>
      </w:r>
      <w:r w:rsidRPr="006E215B">
        <w:rPr>
          <w:rFonts w:ascii="Adobe Devanagari" w:hAnsi="Adobe Devanagari" w:cs="Adobe Devanagari"/>
          <w:bCs/>
          <w:sz w:val="21"/>
          <w:szCs w:val="21"/>
          <w:lang w:val="en"/>
        </w:rPr>
        <w:t>Bachelor’s Degree. One year of work experience at or above a technical support level in counseling, social work, legal work, human services program delivery, criminal justice, paralegal work, or other related, relevant discipline.</w:t>
      </w:r>
    </w:p>
    <w:p w14:paraId="3413B52A" w14:textId="2CA7F535" w:rsidR="009249CB" w:rsidRPr="006E215B" w:rsidRDefault="0024532D" w:rsidP="009249CB">
      <w:pPr>
        <w:rPr>
          <w:rFonts w:ascii="Adobe Devanagari" w:hAnsi="Adobe Devanagari" w:cs="Adobe Devanagari"/>
          <w:bCs/>
          <w:sz w:val="21"/>
          <w:szCs w:val="21"/>
          <w:lang w:val="en"/>
        </w:rPr>
      </w:pPr>
      <w:r w:rsidRPr="006E215B">
        <w:rPr>
          <w:rFonts w:ascii="Adobe Devanagari" w:hAnsi="Adobe Devanagari" w:cs="Adobe Devanagari"/>
          <w:bCs/>
          <w:sz w:val="21"/>
          <w:szCs w:val="21"/>
          <w:lang w:val="en"/>
        </w:rPr>
        <w:t>Relevant</w:t>
      </w:r>
      <w:r w:rsidR="00AE0424" w:rsidRPr="006E215B">
        <w:rPr>
          <w:rFonts w:ascii="Adobe Devanagari" w:hAnsi="Adobe Devanagari" w:cs="Adobe Devanagari"/>
          <w:bCs/>
          <w:sz w:val="21"/>
          <w:szCs w:val="21"/>
          <w:lang w:val="en"/>
        </w:rPr>
        <w:t xml:space="preserve"> </w:t>
      </w:r>
      <w:r w:rsidR="009249CB" w:rsidRPr="006E215B">
        <w:rPr>
          <w:rFonts w:ascii="Adobe Devanagari" w:hAnsi="Adobe Devanagari" w:cs="Adobe Devanagari"/>
          <w:bCs/>
          <w:sz w:val="21"/>
          <w:szCs w:val="21"/>
          <w:lang w:val="en"/>
        </w:rPr>
        <w:t xml:space="preserve">work experience </w:t>
      </w:r>
      <w:r w:rsidR="00A33554" w:rsidRPr="006E215B">
        <w:rPr>
          <w:rFonts w:ascii="Adobe Devanagari" w:hAnsi="Adobe Devanagari" w:cs="Adobe Devanagari"/>
          <w:bCs/>
          <w:sz w:val="21"/>
          <w:szCs w:val="21"/>
          <w:lang w:val="en"/>
        </w:rPr>
        <w:t>may</w:t>
      </w:r>
      <w:r w:rsidR="009249CB" w:rsidRPr="006E215B">
        <w:rPr>
          <w:rFonts w:ascii="Adobe Devanagari" w:hAnsi="Adobe Devanagari" w:cs="Adobe Devanagari"/>
          <w:bCs/>
          <w:sz w:val="21"/>
          <w:szCs w:val="21"/>
          <w:lang w:val="en"/>
        </w:rPr>
        <w:t xml:space="preserve"> be </w:t>
      </w:r>
      <w:r w:rsidR="00A33554" w:rsidRPr="006E215B">
        <w:rPr>
          <w:rFonts w:ascii="Adobe Devanagari" w:hAnsi="Adobe Devanagari" w:cs="Adobe Devanagari"/>
          <w:bCs/>
          <w:sz w:val="21"/>
          <w:szCs w:val="21"/>
          <w:lang w:val="en"/>
        </w:rPr>
        <w:t xml:space="preserve">considered and </w:t>
      </w:r>
      <w:r w:rsidR="009249CB" w:rsidRPr="006E215B">
        <w:rPr>
          <w:rFonts w:ascii="Adobe Devanagari" w:hAnsi="Adobe Devanagari" w:cs="Adobe Devanagari"/>
          <w:bCs/>
          <w:sz w:val="21"/>
          <w:szCs w:val="21"/>
          <w:lang w:val="en"/>
        </w:rPr>
        <w:t>substituted for the Bachelor’s degree on a 6-month for semester basis</w:t>
      </w:r>
      <w:r w:rsidR="00AE0424" w:rsidRPr="006E215B">
        <w:rPr>
          <w:rFonts w:ascii="Adobe Devanagari" w:hAnsi="Adobe Devanagari" w:cs="Adobe Devanagari"/>
          <w:bCs/>
          <w:sz w:val="21"/>
          <w:szCs w:val="21"/>
          <w:lang w:val="en"/>
        </w:rPr>
        <w:t>.</w:t>
      </w:r>
    </w:p>
    <w:p w14:paraId="1BF97889" w14:textId="77777777" w:rsidR="00CB5757" w:rsidRPr="006E215B" w:rsidRDefault="00CB5757" w:rsidP="009249CB">
      <w:pPr>
        <w:pStyle w:val="NoSpacing"/>
        <w:jc w:val="both"/>
        <w:rPr>
          <w:rStyle w:val="Strong"/>
          <w:rFonts w:ascii="Adobe Devanagari" w:hAnsi="Adobe Devanagari" w:cs="Adobe Devanagari"/>
          <w:sz w:val="21"/>
          <w:szCs w:val="21"/>
        </w:rPr>
      </w:pPr>
    </w:p>
    <w:p w14:paraId="4C91E441" w14:textId="6AA4CE52" w:rsidR="00657806" w:rsidRPr="006E215B" w:rsidRDefault="006A03A9" w:rsidP="00924BCD">
      <w:pPr>
        <w:pStyle w:val="NoSpacing"/>
        <w:rPr>
          <w:rFonts w:ascii="Adobe Devanagari" w:hAnsi="Adobe Devanagari" w:cs="Adobe Devanagari"/>
          <w:sz w:val="21"/>
          <w:szCs w:val="21"/>
        </w:rPr>
      </w:pPr>
      <w:r w:rsidRPr="006E215B">
        <w:rPr>
          <w:rStyle w:val="Strong"/>
          <w:rFonts w:ascii="Adobe Devanagari" w:hAnsi="Adobe Devanagari" w:cs="Adobe Devanagari"/>
          <w:sz w:val="21"/>
          <w:szCs w:val="21"/>
          <w:u w:val="single"/>
        </w:rPr>
        <w:t>**DO NOT APPLY ONLINE**</w:t>
      </w:r>
      <w:r w:rsidRPr="006E215B">
        <w:rPr>
          <w:rStyle w:val="Strong"/>
          <w:rFonts w:ascii="Adobe Devanagari" w:hAnsi="Adobe Devanagari" w:cs="Adobe Devanagari"/>
          <w:b w:val="0"/>
          <w:bCs w:val="0"/>
          <w:sz w:val="21"/>
          <w:szCs w:val="21"/>
        </w:rPr>
        <w:t xml:space="preserve"> </w:t>
      </w:r>
      <w:r w:rsidRPr="006E215B">
        <w:rPr>
          <w:rFonts w:ascii="Adobe Devanagari" w:hAnsi="Adobe Devanagari" w:cs="Adobe Devanagari"/>
          <w:sz w:val="21"/>
          <w:szCs w:val="21"/>
        </w:rPr>
        <w:t xml:space="preserve">Interested </w:t>
      </w:r>
      <w:r w:rsidR="006B69FA" w:rsidRPr="006E215B">
        <w:rPr>
          <w:rFonts w:ascii="Adobe Devanagari" w:hAnsi="Adobe Devanagari" w:cs="Adobe Devanagari"/>
          <w:sz w:val="21"/>
          <w:szCs w:val="21"/>
        </w:rPr>
        <w:t>applicants</w:t>
      </w:r>
      <w:r w:rsidRPr="006E215B">
        <w:rPr>
          <w:rFonts w:ascii="Adobe Devanagari" w:hAnsi="Adobe Devanagari" w:cs="Adobe Devanagari"/>
          <w:sz w:val="21"/>
          <w:szCs w:val="21"/>
        </w:rPr>
        <w:t xml:space="preserve"> </w:t>
      </w:r>
      <w:r w:rsidR="006B69FA" w:rsidRPr="006E215B">
        <w:rPr>
          <w:rFonts w:ascii="Adobe Devanagari" w:hAnsi="Adobe Devanagari" w:cs="Adobe Devanagari"/>
          <w:sz w:val="21"/>
          <w:szCs w:val="21"/>
        </w:rPr>
        <w:t>must</w:t>
      </w:r>
      <w:r w:rsidRPr="006E215B">
        <w:rPr>
          <w:rFonts w:ascii="Adobe Devanagari" w:hAnsi="Adobe Devanagari" w:cs="Adobe Devanagari"/>
          <w:sz w:val="21"/>
          <w:szCs w:val="21"/>
        </w:rPr>
        <w:t xml:space="preserve"> send a brief cover letter, </w:t>
      </w:r>
      <w:r w:rsidR="00924BCD" w:rsidRPr="006E215B">
        <w:rPr>
          <w:rFonts w:ascii="Adobe Devanagari" w:hAnsi="Adobe Devanagari" w:cs="Adobe Devanagari"/>
          <w:sz w:val="21"/>
          <w:szCs w:val="21"/>
        </w:rPr>
        <w:t xml:space="preserve">current </w:t>
      </w:r>
      <w:r w:rsidRPr="006E215B">
        <w:rPr>
          <w:rFonts w:ascii="Adobe Devanagari" w:hAnsi="Adobe Devanagari" w:cs="Adobe Devanagari"/>
          <w:sz w:val="21"/>
          <w:szCs w:val="21"/>
        </w:rPr>
        <w:t>resume</w:t>
      </w:r>
      <w:r w:rsidR="00924BCD" w:rsidRPr="006E215B">
        <w:rPr>
          <w:rFonts w:ascii="Adobe Devanagari" w:hAnsi="Adobe Devanagari" w:cs="Adobe Devanagari"/>
          <w:sz w:val="21"/>
          <w:szCs w:val="21"/>
        </w:rPr>
        <w:t xml:space="preserve"> including </w:t>
      </w:r>
      <w:r w:rsidR="00A757AB" w:rsidRPr="006E215B">
        <w:rPr>
          <w:rFonts w:ascii="Adobe Devanagari" w:hAnsi="Adobe Devanagari" w:cs="Adobe Devanagari"/>
          <w:sz w:val="21"/>
          <w:szCs w:val="21"/>
        </w:rPr>
        <w:t xml:space="preserve">starting and end </w:t>
      </w:r>
      <w:r w:rsidR="00924BCD" w:rsidRPr="006E215B">
        <w:rPr>
          <w:rFonts w:ascii="Adobe Devanagari" w:hAnsi="Adobe Devanagari" w:cs="Adobe Devanagari"/>
          <w:sz w:val="21"/>
          <w:szCs w:val="21"/>
        </w:rPr>
        <w:t xml:space="preserve">month and year </w:t>
      </w:r>
      <w:r w:rsidR="00A757AB" w:rsidRPr="006E215B">
        <w:rPr>
          <w:rFonts w:ascii="Adobe Devanagari" w:hAnsi="Adobe Devanagari" w:cs="Adobe Devanagari"/>
          <w:sz w:val="21"/>
          <w:szCs w:val="21"/>
        </w:rPr>
        <w:t xml:space="preserve">for each job, education, and a </w:t>
      </w:r>
      <w:r w:rsidRPr="006E215B">
        <w:rPr>
          <w:rFonts w:ascii="Adobe Devanagari" w:hAnsi="Adobe Devanagari" w:cs="Adobe Devanagari"/>
          <w:sz w:val="21"/>
          <w:szCs w:val="21"/>
        </w:rPr>
        <w:t xml:space="preserve"> list of </w:t>
      </w:r>
      <w:r w:rsidR="00AE0424" w:rsidRPr="006E215B">
        <w:rPr>
          <w:rFonts w:ascii="Adobe Devanagari" w:hAnsi="Adobe Devanagari" w:cs="Adobe Devanagari"/>
          <w:sz w:val="21"/>
          <w:szCs w:val="21"/>
        </w:rPr>
        <w:t>three (</w:t>
      </w:r>
      <w:r w:rsidRPr="006E215B">
        <w:rPr>
          <w:rFonts w:ascii="Adobe Devanagari" w:hAnsi="Adobe Devanagari" w:cs="Adobe Devanagari"/>
          <w:sz w:val="21"/>
          <w:szCs w:val="21"/>
        </w:rPr>
        <w:t>3</w:t>
      </w:r>
      <w:r w:rsidR="00AE0424" w:rsidRPr="006E215B">
        <w:rPr>
          <w:rFonts w:ascii="Adobe Devanagari" w:hAnsi="Adobe Devanagari" w:cs="Adobe Devanagari"/>
          <w:sz w:val="21"/>
          <w:szCs w:val="21"/>
        </w:rPr>
        <w:t>)</w:t>
      </w:r>
      <w:r w:rsidRPr="006E215B">
        <w:rPr>
          <w:rFonts w:ascii="Adobe Devanagari" w:hAnsi="Adobe Devanagari" w:cs="Adobe Devanagari"/>
          <w:sz w:val="21"/>
          <w:szCs w:val="21"/>
        </w:rPr>
        <w:t xml:space="preserve"> work-related references</w:t>
      </w:r>
      <w:r w:rsidR="00AE0424" w:rsidRPr="006E215B">
        <w:rPr>
          <w:rFonts w:ascii="Adobe Devanagari" w:hAnsi="Adobe Devanagari" w:cs="Adobe Devanagari"/>
          <w:sz w:val="21"/>
          <w:szCs w:val="21"/>
        </w:rPr>
        <w:t xml:space="preserve"> with daytime phone numbers,</w:t>
      </w:r>
      <w:r w:rsidRPr="006E215B">
        <w:rPr>
          <w:rFonts w:ascii="Adobe Devanagari" w:hAnsi="Adobe Devanagari" w:cs="Adobe Devanagari"/>
          <w:sz w:val="21"/>
          <w:szCs w:val="21"/>
        </w:rPr>
        <w:t xml:space="preserve"> to</w:t>
      </w:r>
      <w:r w:rsidR="00CB5757" w:rsidRPr="006E215B">
        <w:rPr>
          <w:rFonts w:ascii="Adobe Devanagari" w:hAnsi="Adobe Devanagari" w:cs="Adobe Devanagari"/>
          <w:sz w:val="21"/>
          <w:szCs w:val="21"/>
        </w:rPr>
        <w:t xml:space="preserve">: </w:t>
      </w:r>
      <w:r w:rsidR="006B69FA" w:rsidRPr="006E215B">
        <w:rPr>
          <w:rFonts w:ascii="Adobe Devanagari" w:hAnsi="Adobe Devanagari" w:cs="Adobe Devanagari"/>
          <w:sz w:val="21"/>
          <w:szCs w:val="21"/>
        </w:rPr>
        <w:t xml:space="preserve"> </w:t>
      </w:r>
      <w:r w:rsidR="00B6014A">
        <w:rPr>
          <w:rFonts w:ascii="Adobe Devanagari" w:hAnsi="Adobe Devanagari" w:cs="Adobe Devanagari"/>
          <w:sz w:val="21"/>
          <w:szCs w:val="21"/>
        </w:rPr>
        <w:t>Caledonia</w:t>
      </w:r>
      <w:r w:rsidR="00F24AF6" w:rsidRPr="006E215B">
        <w:rPr>
          <w:rFonts w:ascii="Adobe Devanagari" w:hAnsi="Adobe Devanagari" w:cs="Adobe Devanagari"/>
          <w:sz w:val="21"/>
          <w:szCs w:val="21"/>
        </w:rPr>
        <w:t xml:space="preserve"> </w:t>
      </w:r>
      <w:r w:rsidR="006B69FA" w:rsidRPr="006E215B">
        <w:rPr>
          <w:rFonts w:ascii="Adobe Devanagari" w:hAnsi="Adobe Devanagari" w:cs="Adobe Devanagari"/>
          <w:sz w:val="21"/>
          <w:szCs w:val="21"/>
        </w:rPr>
        <w:t xml:space="preserve">County </w:t>
      </w:r>
      <w:r w:rsidR="00CB5757" w:rsidRPr="006E215B">
        <w:rPr>
          <w:rFonts w:ascii="Adobe Devanagari" w:hAnsi="Adobe Devanagari" w:cs="Adobe Devanagari"/>
          <w:sz w:val="21"/>
          <w:szCs w:val="21"/>
        </w:rPr>
        <w:t xml:space="preserve">State’s Attorney </w:t>
      </w:r>
      <w:r w:rsidR="00824C21">
        <w:rPr>
          <w:rFonts w:ascii="Adobe Devanagari" w:hAnsi="Adobe Devanagari" w:cs="Adobe Devanagari"/>
          <w:sz w:val="21"/>
          <w:szCs w:val="21"/>
        </w:rPr>
        <w:t>Jessica Zaleski</w:t>
      </w:r>
      <w:r w:rsidR="00CB5757" w:rsidRPr="006E215B">
        <w:rPr>
          <w:rFonts w:ascii="Adobe Devanagari" w:hAnsi="Adobe Devanagari" w:cs="Adobe Devanagari"/>
          <w:sz w:val="21"/>
          <w:szCs w:val="21"/>
        </w:rPr>
        <w:t>,</w:t>
      </w:r>
      <w:r w:rsidR="00924BCD" w:rsidRPr="006E215B">
        <w:rPr>
          <w:rFonts w:ascii="Adobe Devanagari" w:hAnsi="Adobe Devanagari" w:cs="Adobe Devanagari"/>
          <w:sz w:val="21"/>
          <w:szCs w:val="21"/>
        </w:rPr>
        <w:t xml:space="preserve"> </w:t>
      </w:r>
      <w:hyperlink r:id="rId7" w:history="1">
        <w:r w:rsidR="00FC269A" w:rsidRPr="00FF1E7F">
          <w:rPr>
            <w:rStyle w:val="Hyperlink"/>
            <w:rFonts w:ascii="Adobe Devanagari" w:hAnsi="Adobe Devanagari" w:cs="Adobe Devanagari"/>
            <w:sz w:val="21"/>
            <w:szCs w:val="21"/>
          </w:rPr>
          <w:t>jessica.zaleski@vermont.gov</w:t>
        </w:r>
      </w:hyperlink>
      <w:r w:rsidR="00924BCD" w:rsidRPr="006E215B">
        <w:rPr>
          <w:rFonts w:ascii="Adobe Devanagari" w:hAnsi="Adobe Devanagari" w:cs="Adobe Devanagari"/>
          <w:sz w:val="21"/>
          <w:szCs w:val="21"/>
        </w:rPr>
        <w:t xml:space="preserve"> </w:t>
      </w:r>
      <w:r w:rsidR="000803C7" w:rsidRPr="006E215B">
        <w:rPr>
          <w:rFonts w:ascii="Adobe Devanagari" w:hAnsi="Adobe Devanagari" w:cs="Adobe Devanagari"/>
          <w:sz w:val="21"/>
          <w:szCs w:val="21"/>
        </w:rPr>
        <w:t>a</w:t>
      </w:r>
      <w:r w:rsidR="00CB5757" w:rsidRPr="006E215B">
        <w:rPr>
          <w:rFonts w:ascii="Adobe Devanagari" w:hAnsi="Adobe Devanagari" w:cs="Adobe Devanagari"/>
          <w:sz w:val="21"/>
          <w:szCs w:val="21"/>
        </w:rPr>
        <w:t>nd</w:t>
      </w:r>
      <w:r w:rsidR="000803C7" w:rsidRPr="006E215B">
        <w:rPr>
          <w:rFonts w:ascii="Adobe Devanagari" w:hAnsi="Adobe Devanagari" w:cs="Adobe Devanagari"/>
          <w:sz w:val="21"/>
          <w:szCs w:val="21"/>
        </w:rPr>
        <w:t xml:space="preserve"> </w:t>
      </w:r>
      <w:r w:rsidR="00A43107" w:rsidRPr="006E215B">
        <w:rPr>
          <w:rFonts w:ascii="Adobe Devanagari" w:hAnsi="Adobe Devanagari" w:cs="Adobe Devanagari"/>
          <w:sz w:val="21"/>
          <w:szCs w:val="21"/>
        </w:rPr>
        <w:t xml:space="preserve">to </w:t>
      </w:r>
      <w:r w:rsidR="000803C7" w:rsidRPr="006E215B">
        <w:rPr>
          <w:rFonts w:ascii="Adobe Devanagari" w:hAnsi="Adobe Devanagari" w:cs="Adobe Devanagari"/>
          <w:sz w:val="21"/>
          <w:szCs w:val="21"/>
        </w:rPr>
        <w:t>Executive Assistant</w:t>
      </w:r>
      <w:r w:rsidR="00CB5757" w:rsidRPr="006E215B">
        <w:rPr>
          <w:rFonts w:ascii="Adobe Devanagari" w:hAnsi="Adobe Devanagari" w:cs="Adobe Devanagari"/>
          <w:sz w:val="21"/>
          <w:szCs w:val="21"/>
        </w:rPr>
        <w:t xml:space="preserve"> Ashley</w:t>
      </w:r>
      <w:r w:rsidRPr="006E215B">
        <w:rPr>
          <w:rFonts w:ascii="Adobe Devanagari" w:hAnsi="Adobe Devanagari" w:cs="Adobe Devanagari"/>
          <w:sz w:val="21"/>
          <w:szCs w:val="21"/>
        </w:rPr>
        <w:t xml:space="preserve"> Perry</w:t>
      </w:r>
      <w:r w:rsidR="000803C7" w:rsidRPr="006E215B">
        <w:rPr>
          <w:rFonts w:ascii="Adobe Devanagari" w:hAnsi="Adobe Devanagari" w:cs="Adobe Devanagari"/>
          <w:sz w:val="21"/>
          <w:szCs w:val="21"/>
        </w:rPr>
        <w:t xml:space="preserve">, </w:t>
      </w:r>
      <w:hyperlink r:id="rId8" w:history="1">
        <w:r w:rsidR="00924BCD" w:rsidRPr="006E215B">
          <w:rPr>
            <w:rStyle w:val="Hyperlink"/>
            <w:rFonts w:ascii="Adobe Devanagari" w:hAnsi="Adobe Devanagari" w:cs="Adobe Devanagari"/>
            <w:sz w:val="21"/>
            <w:szCs w:val="21"/>
          </w:rPr>
          <w:t>sas.jobs@vermont.gov</w:t>
        </w:r>
      </w:hyperlink>
      <w:r w:rsidR="00924BCD" w:rsidRPr="006E215B">
        <w:rPr>
          <w:rFonts w:ascii="Adobe Devanagari" w:hAnsi="Adobe Devanagari" w:cs="Adobe Devanagari"/>
          <w:sz w:val="21"/>
          <w:szCs w:val="21"/>
        </w:rPr>
        <w:t xml:space="preserve">. </w:t>
      </w:r>
      <w:r w:rsidR="00C83AF6" w:rsidRPr="006E215B">
        <w:rPr>
          <w:rStyle w:val="Hyperlink"/>
          <w:rFonts w:ascii="Adobe Devanagari" w:hAnsi="Adobe Devanagari" w:cs="Adobe Devanagari"/>
          <w:color w:val="auto"/>
          <w:sz w:val="21"/>
          <w:szCs w:val="21"/>
          <w:u w:val="none"/>
        </w:rPr>
        <w:t xml:space="preserve">  </w:t>
      </w:r>
      <w:r w:rsidR="000803C7" w:rsidRPr="006E215B">
        <w:rPr>
          <w:rFonts w:ascii="Adobe Devanagari" w:hAnsi="Adobe Devanagari" w:cs="Adobe Devanagari"/>
          <w:sz w:val="21"/>
          <w:szCs w:val="21"/>
        </w:rPr>
        <w:t xml:space="preserve"> </w:t>
      </w:r>
      <w:r w:rsidRPr="006E215B">
        <w:rPr>
          <w:rFonts w:ascii="Adobe Devanagari" w:hAnsi="Adobe Devanagari" w:cs="Adobe Devanagari"/>
          <w:sz w:val="21"/>
          <w:szCs w:val="21"/>
        </w:rPr>
        <w:t xml:space="preserve">  </w:t>
      </w:r>
    </w:p>
    <w:p w14:paraId="27405933" w14:textId="77777777" w:rsidR="00E662AC" w:rsidRPr="006E215B" w:rsidRDefault="00E662AC" w:rsidP="00924BCD">
      <w:pPr>
        <w:pStyle w:val="NoSpacing"/>
        <w:rPr>
          <w:rFonts w:ascii="Adobe Devanagari" w:hAnsi="Adobe Devanagari" w:cs="Adobe Devanagari"/>
          <w:sz w:val="21"/>
          <w:szCs w:val="21"/>
        </w:rPr>
      </w:pPr>
    </w:p>
    <w:p w14:paraId="4DE86B2B" w14:textId="77777777" w:rsidR="00E662AC" w:rsidRPr="00E662AC" w:rsidRDefault="00E662AC" w:rsidP="00E662AC">
      <w:pPr>
        <w:pStyle w:val="NoSpacing"/>
        <w:rPr>
          <w:rFonts w:ascii="Adobe Devanagari" w:hAnsi="Adobe Devanagari" w:cs="Adobe Devanagari"/>
          <w:i/>
          <w:sz w:val="21"/>
          <w:szCs w:val="21"/>
        </w:rPr>
      </w:pPr>
      <w:r w:rsidRPr="006E215B">
        <w:rPr>
          <w:rFonts w:ascii="Adobe Devanagari" w:hAnsi="Adobe Devanagari" w:cs="Adobe Devanagari"/>
          <w:i/>
          <w:sz w:val="21"/>
          <w:szCs w:val="21"/>
        </w:rPr>
        <w:t xml:space="preserve">The Vermont Department of State’s Attorneys and Sheriffs is committed to equal employment opportunity for all individuals, and to providing a work environment free of discrimination and harassment. </w:t>
      </w:r>
      <w:r w:rsidRPr="006E215B">
        <w:rPr>
          <w:rFonts w:ascii="Adobe Devanagari" w:hAnsi="Adobe Devanagari" w:cs="Adobe Devanagari"/>
          <w:i/>
          <w:sz w:val="21"/>
          <w:szCs w:val="21"/>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E662AC">
        <w:rPr>
          <w:rFonts w:ascii="Adobe Devanagari" w:hAnsi="Adobe Devanagari" w:cs="Adobe Devanagari"/>
          <w:i/>
          <w:sz w:val="21"/>
          <w:szCs w:val="21"/>
        </w:rPr>
        <w:t xml:space="preserve"> </w:t>
      </w:r>
    </w:p>
    <w:p w14:paraId="3CB9D185" w14:textId="7054B096" w:rsidR="006D084C" w:rsidRPr="00924BCD" w:rsidRDefault="006D084C" w:rsidP="00E662AC">
      <w:pPr>
        <w:pStyle w:val="NoSpacing"/>
        <w:jc w:val="both"/>
        <w:rPr>
          <w:rFonts w:ascii="Adobe Devanagari" w:hAnsi="Adobe Devanagari" w:cs="Adobe Devanagari"/>
          <w:i/>
          <w:sz w:val="21"/>
          <w:szCs w:val="21"/>
        </w:rPr>
      </w:pPr>
    </w:p>
    <w:sectPr w:rsidR="006D084C" w:rsidRPr="00924BCD" w:rsidSect="00E74E6C">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9B43A" w14:textId="77777777" w:rsidR="000A337C" w:rsidRDefault="000A337C" w:rsidP="00D11310">
      <w:r>
        <w:separator/>
      </w:r>
    </w:p>
  </w:endnote>
  <w:endnote w:type="continuationSeparator" w:id="0">
    <w:p w14:paraId="132096BC" w14:textId="77777777" w:rsidR="000A337C" w:rsidRDefault="000A337C" w:rsidP="00D1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altName w:val="Kokila"/>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D3CF1" w14:textId="77777777" w:rsidR="000A337C" w:rsidRDefault="000A337C" w:rsidP="00D11310">
      <w:r>
        <w:separator/>
      </w:r>
    </w:p>
  </w:footnote>
  <w:footnote w:type="continuationSeparator" w:id="0">
    <w:p w14:paraId="7DFFF5DE" w14:textId="77777777" w:rsidR="000A337C" w:rsidRDefault="000A337C" w:rsidP="00D1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A9"/>
    <w:rsid w:val="000128A7"/>
    <w:rsid w:val="00015771"/>
    <w:rsid w:val="00017FE3"/>
    <w:rsid w:val="00020AF6"/>
    <w:rsid w:val="00023ED0"/>
    <w:rsid w:val="00057346"/>
    <w:rsid w:val="00067BAF"/>
    <w:rsid w:val="000803C7"/>
    <w:rsid w:val="000847A0"/>
    <w:rsid w:val="000849C2"/>
    <w:rsid w:val="00092549"/>
    <w:rsid w:val="00097DED"/>
    <w:rsid w:val="000A15F2"/>
    <w:rsid w:val="000A22EE"/>
    <w:rsid w:val="000A242C"/>
    <w:rsid w:val="000A337C"/>
    <w:rsid w:val="000A562C"/>
    <w:rsid w:val="000F0296"/>
    <w:rsid w:val="000F5C6A"/>
    <w:rsid w:val="00101226"/>
    <w:rsid w:val="00137198"/>
    <w:rsid w:val="00145231"/>
    <w:rsid w:val="0015332C"/>
    <w:rsid w:val="00157E52"/>
    <w:rsid w:val="00167A80"/>
    <w:rsid w:val="00175A34"/>
    <w:rsid w:val="00190194"/>
    <w:rsid w:val="001C12DE"/>
    <w:rsid w:val="001C2703"/>
    <w:rsid w:val="001D535F"/>
    <w:rsid w:val="001E34A4"/>
    <w:rsid w:val="0020086B"/>
    <w:rsid w:val="00200EF8"/>
    <w:rsid w:val="0021697F"/>
    <w:rsid w:val="00240E36"/>
    <w:rsid w:val="0024532D"/>
    <w:rsid w:val="00263F24"/>
    <w:rsid w:val="002677A7"/>
    <w:rsid w:val="002940BD"/>
    <w:rsid w:val="00296409"/>
    <w:rsid w:val="002A6884"/>
    <w:rsid w:val="002C158A"/>
    <w:rsid w:val="002D6903"/>
    <w:rsid w:val="002E0AE7"/>
    <w:rsid w:val="002E6192"/>
    <w:rsid w:val="002E71CB"/>
    <w:rsid w:val="002F397E"/>
    <w:rsid w:val="00302288"/>
    <w:rsid w:val="00311187"/>
    <w:rsid w:val="00313A6B"/>
    <w:rsid w:val="003249A5"/>
    <w:rsid w:val="003254DA"/>
    <w:rsid w:val="00326B33"/>
    <w:rsid w:val="00333F2D"/>
    <w:rsid w:val="00347FA4"/>
    <w:rsid w:val="00360B91"/>
    <w:rsid w:val="00363C08"/>
    <w:rsid w:val="00374A2D"/>
    <w:rsid w:val="003C329A"/>
    <w:rsid w:val="003D2812"/>
    <w:rsid w:val="003D4045"/>
    <w:rsid w:val="003E3A6C"/>
    <w:rsid w:val="0040374C"/>
    <w:rsid w:val="0040412F"/>
    <w:rsid w:val="004310CC"/>
    <w:rsid w:val="00440380"/>
    <w:rsid w:val="0045069E"/>
    <w:rsid w:val="00467D46"/>
    <w:rsid w:val="0048032D"/>
    <w:rsid w:val="00484B0D"/>
    <w:rsid w:val="00493953"/>
    <w:rsid w:val="004A165E"/>
    <w:rsid w:val="004A5D35"/>
    <w:rsid w:val="004B6769"/>
    <w:rsid w:val="004D4958"/>
    <w:rsid w:val="004E41B1"/>
    <w:rsid w:val="004E576E"/>
    <w:rsid w:val="004F0EDE"/>
    <w:rsid w:val="00511523"/>
    <w:rsid w:val="00513DD4"/>
    <w:rsid w:val="005432D8"/>
    <w:rsid w:val="0054798E"/>
    <w:rsid w:val="005A545D"/>
    <w:rsid w:val="005B4849"/>
    <w:rsid w:val="005B6BD4"/>
    <w:rsid w:val="005D79FC"/>
    <w:rsid w:val="006061CF"/>
    <w:rsid w:val="00617D13"/>
    <w:rsid w:val="006210BE"/>
    <w:rsid w:val="0063516B"/>
    <w:rsid w:val="00641657"/>
    <w:rsid w:val="006442F8"/>
    <w:rsid w:val="00656E4F"/>
    <w:rsid w:val="00657806"/>
    <w:rsid w:val="006614B2"/>
    <w:rsid w:val="00684A09"/>
    <w:rsid w:val="006A03A9"/>
    <w:rsid w:val="006B5499"/>
    <w:rsid w:val="006B69FA"/>
    <w:rsid w:val="006B78BC"/>
    <w:rsid w:val="006C5486"/>
    <w:rsid w:val="006C5C38"/>
    <w:rsid w:val="006D084C"/>
    <w:rsid w:val="006E215B"/>
    <w:rsid w:val="006F48B9"/>
    <w:rsid w:val="006F6772"/>
    <w:rsid w:val="007145B9"/>
    <w:rsid w:val="007435BD"/>
    <w:rsid w:val="00757D65"/>
    <w:rsid w:val="00782D04"/>
    <w:rsid w:val="00791AF0"/>
    <w:rsid w:val="007A08C1"/>
    <w:rsid w:val="007B1DC3"/>
    <w:rsid w:val="007B2A74"/>
    <w:rsid w:val="007B7C87"/>
    <w:rsid w:val="007C22A7"/>
    <w:rsid w:val="007D6486"/>
    <w:rsid w:val="007D7546"/>
    <w:rsid w:val="007E1E8D"/>
    <w:rsid w:val="007E2FC5"/>
    <w:rsid w:val="007F47EC"/>
    <w:rsid w:val="0080040E"/>
    <w:rsid w:val="008076F2"/>
    <w:rsid w:val="008125F0"/>
    <w:rsid w:val="00824C21"/>
    <w:rsid w:val="0083167E"/>
    <w:rsid w:val="0083235D"/>
    <w:rsid w:val="0087139C"/>
    <w:rsid w:val="00872CAB"/>
    <w:rsid w:val="0087530E"/>
    <w:rsid w:val="00890E32"/>
    <w:rsid w:val="00892482"/>
    <w:rsid w:val="008A7908"/>
    <w:rsid w:val="008C1DC0"/>
    <w:rsid w:val="008C570F"/>
    <w:rsid w:val="008D3ACB"/>
    <w:rsid w:val="008D4842"/>
    <w:rsid w:val="008F20C4"/>
    <w:rsid w:val="00915309"/>
    <w:rsid w:val="009178A2"/>
    <w:rsid w:val="009249CB"/>
    <w:rsid w:val="00924BCD"/>
    <w:rsid w:val="00936F59"/>
    <w:rsid w:val="0094140E"/>
    <w:rsid w:val="009467EC"/>
    <w:rsid w:val="00951836"/>
    <w:rsid w:val="009533A7"/>
    <w:rsid w:val="00954711"/>
    <w:rsid w:val="00964BC4"/>
    <w:rsid w:val="00997D9B"/>
    <w:rsid w:val="009A3885"/>
    <w:rsid w:val="009A4156"/>
    <w:rsid w:val="009A4FCD"/>
    <w:rsid w:val="009B271D"/>
    <w:rsid w:val="009B7529"/>
    <w:rsid w:val="009D6935"/>
    <w:rsid w:val="009E50B4"/>
    <w:rsid w:val="00A33554"/>
    <w:rsid w:val="00A36CA8"/>
    <w:rsid w:val="00A43107"/>
    <w:rsid w:val="00A476AB"/>
    <w:rsid w:val="00A50771"/>
    <w:rsid w:val="00A5222A"/>
    <w:rsid w:val="00A565B5"/>
    <w:rsid w:val="00A568A7"/>
    <w:rsid w:val="00A65F69"/>
    <w:rsid w:val="00A6735B"/>
    <w:rsid w:val="00A713CB"/>
    <w:rsid w:val="00A7497A"/>
    <w:rsid w:val="00A757AB"/>
    <w:rsid w:val="00A761C7"/>
    <w:rsid w:val="00A96641"/>
    <w:rsid w:val="00AC38F5"/>
    <w:rsid w:val="00AC5DEA"/>
    <w:rsid w:val="00AD0087"/>
    <w:rsid w:val="00AD3A4F"/>
    <w:rsid w:val="00AE0424"/>
    <w:rsid w:val="00B01DA5"/>
    <w:rsid w:val="00B15330"/>
    <w:rsid w:val="00B1604D"/>
    <w:rsid w:val="00B32FA5"/>
    <w:rsid w:val="00B365BA"/>
    <w:rsid w:val="00B4172C"/>
    <w:rsid w:val="00B441EC"/>
    <w:rsid w:val="00B45E9A"/>
    <w:rsid w:val="00B561D1"/>
    <w:rsid w:val="00B6014A"/>
    <w:rsid w:val="00B669F8"/>
    <w:rsid w:val="00B833C5"/>
    <w:rsid w:val="00B8368D"/>
    <w:rsid w:val="00B84428"/>
    <w:rsid w:val="00B86663"/>
    <w:rsid w:val="00BA1FDB"/>
    <w:rsid w:val="00BA22AF"/>
    <w:rsid w:val="00BB3254"/>
    <w:rsid w:val="00BB4991"/>
    <w:rsid w:val="00BC1AD1"/>
    <w:rsid w:val="00BE6619"/>
    <w:rsid w:val="00BF0F09"/>
    <w:rsid w:val="00BF178C"/>
    <w:rsid w:val="00C37770"/>
    <w:rsid w:val="00C51697"/>
    <w:rsid w:val="00C54BB3"/>
    <w:rsid w:val="00C70902"/>
    <w:rsid w:val="00C83AF6"/>
    <w:rsid w:val="00CB10B0"/>
    <w:rsid w:val="00CB5757"/>
    <w:rsid w:val="00CD5502"/>
    <w:rsid w:val="00CE1057"/>
    <w:rsid w:val="00D11310"/>
    <w:rsid w:val="00D174A6"/>
    <w:rsid w:val="00D24C52"/>
    <w:rsid w:val="00D52861"/>
    <w:rsid w:val="00D93004"/>
    <w:rsid w:val="00DB706C"/>
    <w:rsid w:val="00DE3CAB"/>
    <w:rsid w:val="00DE5B95"/>
    <w:rsid w:val="00E10FEA"/>
    <w:rsid w:val="00E32284"/>
    <w:rsid w:val="00E574BE"/>
    <w:rsid w:val="00E60870"/>
    <w:rsid w:val="00E610F9"/>
    <w:rsid w:val="00E662AC"/>
    <w:rsid w:val="00E67F52"/>
    <w:rsid w:val="00E804B8"/>
    <w:rsid w:val="00E83E37"/>
    <w:rsid w:val="00E95DA0"/>
    <w:rsid w:val="00EB125D"/>
    <w:rsid w:val="00EC399E"/>
    <w:rsid w:val="00EC60A0"/>
    <w:rsid w:val="00EE0F38"/>
    <w:rsid w:val="00EF63B6"/>
    <w:rsid w:val="00F03445"/>
    <w:rsid w:val="00F056EC"/>
    <w:rsid w:val="00F1729D"/>
    <w:rsid w:val="00F24438"/>
    <w:rsid w:val="00F24AF6"/>
    <w:rsid w:val="00F36491"/>
    <w:rsid w:val="00F37D5C"/>
    <w:rsid w:val="00F66E8F"/>
    <w:rsid w:val="00F73CBA"/>
    <w:rsid w:val="00F7759A"/>
    <w:rsid w:val="00F80FA2"/>
    <w:rsid w:val="00F81503"/>
    <w:rsid w:val="00FA7535"/>
    <w:rsid w:val="00FB535F"/>
    <w:rsid w:val="00FC1DD9"/>
    <w:rsid w:val="00FC269A"/>
    <w:rsid w:val="00FC5137"/>
    <w:rsid w:val="00FE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F439"/>
  <w15:chartTrackingRefBased/>
  <w15:docId w15:val="{C4B7C9F9-F6BD-4D77-AFF5-AE78F332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A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A03A9"/>
    <w:rPr>
      <w:b/>
      <w:bCs/>
    </w:rPr>
  </w:style>
  <w:style w:type="character" w:styleId="Hyperlink">
    <w:name w:val="Hyperlink"/>
    <w:uiPriority w:val="99"/>
    <w:unhideWhenUsed/>
    <w:rsid w:val="006A03A9"/>
    <w:rPr>
      <w:color w:val="0563C1"/>
      <w:u w:val="single"/>
    </w:rPr>
  </w:style>
  <w:style w:type="paragraph" w:styleId="FootnoteText">
    <w:name w:val="footnote text"/>
    <w:basedOn w:val="Normal"/>
    <w:link w:val="FootnoteTextChar"/>
    <w:rsid w:val="00D11310"/>
    <w:rPr>
      <w:sz w:val="20"/>
      <w:szCs w:val="20"/>
    </w:rPr>
  </w:style>
  <w:style w:type="character" w:customStyle="1" w:styleId="FootnoteTextChar">
    <w:name w:val="Footnote Text Char"/>
    <w:basedOn w:val="DefaultParagraphFont"/>
    <w:link w:val="FootnoteText"/>
    <w:rsid w:val="00D11310"/>
    <w:rPr>
      <w:rFonts w:ascii="Times New Roman" w:eastAsia="Times New Roman" w:hAnsi="Times New Roman" w:cs="Times New Roman"/>
      <w:sz w:val="20"/>
      <w:szCs w:val="20"/>
    </w:rPr>
  </w:style>
  <w:style w:type="character" w:styleId="FootnoteReference">
    <w:name w:val="footnote reference"/>
    <w:rsid w:val="00D11310"/>
    <w:rPr>
      <w:vertAlign w:val="superscript"/>
    </w:rPr>
  </w:style>
  <w:style w:type="character" w:styleId="UnresolvedMention">
    <w:name w:val="Unresolved Mention"/>
    <w:basedOn w:val="DefaultParagraphFont"/>
    <w:uiPriority w:val="99"/>
    <w:semiHidden/>
    <w:unhideWhenUsed/>
    <w:rsid w:val="000803C7"/>
    <w:rPr>
      <w:color w:val="605E5C"/>
      <w:shd w:val="clear" w:color="auto" w:fill="E1DFDD"/>
    </w:rPr>
  </w:style>
  <w:style w:type="paragraph" w:styleId="NoSpacing">
    <w:name w:val="No Spacing"/>
    <w:uiPriority w:val="1"/>
    <w:qFormat/>
    <w:rsid w:val="000803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670483">
      <w:bodyDiv w:val="1"/>
      <w:marLeft w:val="0"/>
      <w:marRight w:val="0"/>
      <w:marTop w:val="0"/>
      <w:marBottom w:val="0"/>
      <w:divBdr>
        <w:top w:val="none" w:sz="0" w:space="0" w:color="auto"/>
        <w:left w:val="none" w:sz="0" w:space="0" w:color="auto"/>
        <w:bottom w:val="none" w:sz="0" w:space="0" w:color="auto"/>
        <w:right w:val="none" w:sz="0" w:space="0" w:color="auto"/>
      </w:divBdr>
    </w:div>
    <w:div w:id="17038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webSettings" Target="webSettings.xml"/><Relationship Id="rId7" Type="http://schemas.openxmlformats.org/officeDocument/2006/relationships/hyperlink" Target="mailto:jessica.zaleski@vermon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3</cp:revision>
  <dcterms:created xsi:type="dcterms:W3CDTF">2024-12-05T13:51:00Z</dcterms:created>
  <dcterms:modified xsi:type="dcterms:W3CDTF">2024-12-05T13:51:00Z</dcterms:modified>
</cp:coreProperties>
</file>